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8" w:rsidRPr="00643D19" w:rsidRDefault="00B71C08" w:rsidP="00B71C08">
      <w:pPr>
        <w:rPr>
          <w:rFonts w:ascii="黑体" w:eastAsia="黑体" w:hAnsi="黑体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sz w:val="32"/>
          <w:szCs w:val="32"/>
        </w:rPr>
        <w:t>附件1</w:t>
      </w:r>
    </w:p>
    <w:p w:rsidR="00B71C08" w:rsidRDefault="00B71C08" w:rsidP="00B71C08">
      <w:pPr>
        <w:jc w:val="center"/>
        <w:rPr>
          <w:rFonts w:ascii="Calibri" w:hAnsi="Calibri"/>
          <w:b/>
          <w:sz w:val="44"/>
          <w:szCs w:val="44"/>
        </w:rPr>
      </w:pP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银杏叶软胶囊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中游离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槲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皮素、山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柰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素、</w:t>
      </w:r>
    </w:p>
    <w:p w:rsidR="00B71C08" w:rsidRPr="00643D19" w:rsidRDefault="00B71C08" w:rsidP="00B71C08">
      <w:pPr>
        <w:spacing w:line="640" w:lineRule="exact"/>
        <w:jc w:val="center"/>
        <w:rPr>
          <w:rFonts w:ascii="Calibri" w:hAnsi="Calibri"/>
          <w:b/>
          <w:sz w:val="44"/>
          <w:szCs w:val="44"/>
        </w:rPr>
      </w:pP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异鼠李素检查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项补充检验方法</w:t>
      </w:r>
    </w:p>
    <w:p w:rsidR="00B71C08" w:rsidRPr="00643D19" w:rsidRDefault="00B71C08" w:rsidP="00B71C08">
      <w:pPr>
        <w:jc w:val="center"/>
        <w:rPr>
          <w:rFonts w:ascii="Calibri" w:hAnsi="Calibri"/>
          <w:b/>
          <w:sz w:val="30"/>
          <w:szCs w:val="30"/>
        </w:rPr>
      </w:pPr>
    </w:p>
    <w:p w:rsidR="00B71C08" w:rsidRPr="00643D19" w:rsidRDefault="00B71C08" w:rsidP="00B71C08">
      <w:pPr>
        <w:spacing w:line="360" w:lineRule="auto"/>
        <w:ind w:firstLineChars="200" w:firstLine="482"/>
        <w:jc w:val="left"/>
        <w:rPr>
          <w:sz w:val="24"/>
        </w:rPr>
      </w:pPr>
      <w:r w:rsidRPr="00643D19">
        <w:rPr>
          <w:rFonts w:ascii="Calibri" w:hAnsi="Calibri" w:hint="eastAsia"/>
          <w:b/>
          <w:sz w:val="24"/>
        </w:rPr>
        <w:t>【检查】游离</w:t>
      </w:r>
      <w:proofErr w:type="gramStart"/>
      <w:r w:rsidRPr="00643D19">
        <w:rPr>
          <w:rFonts w:ascii="Calibri" w:hAnsi="Calibri" w:hint="eastAsia"/>
          <w:b/>
          <w:sz w:val="24"/>
        </w:rPr>
        <w:t>槲</w:t>
      </w:r>
      <w:proofErr w:type="gramEnd"/>
      <w:r w:rsidRPr="00643D19">
        <w:rPr>
          <w:rFonts w:ascii="Calibri" w:hAnsi="Calibri" w:hint="eastAsia"/>
          <w:b/>
          <w:sz w:val="24"/>
        </w:rPr>
        <w:t>皮素、山</w:t>
      </w:r>
      <w:proofErr w:type="gramStart"/>
      <w:r w:rsidRPr="00643D19">
        <w:rPr>
          <w:rFonts w:ascii="Calibri" w:hAnsi="Calibri" w:hint="eastAsia"/>
          <w:b/>
          <w:sz w:val="24"/>
        </w:rPr>
        <w:t>柰</w:t>
      </w:r>
      <w:proofErr w:type="gramEnd"/>
      <w:r w:rsidRPr="00643D19">
        <w:rPr>
          <w:rFonts w:ascii="Calibri" w:hAnsi="Calibri" w:hint="eastAsia"/>
          <w:b/>
          <w:sz w:val="24"/>
        </w:rPr>
        <w:t>素、</w:t>
      </w:r>
      <w:proofErr w:type="gramStart"/>
      <w:r w:rsidRPr="00643D19">
        <w:rPr>
          <w:rFonts w:ascii="Calibri" w:hAnsi="Calibri" w:hint="eastAsia"/>
          <w:b/>
          <w:sz w:val="24"/>
        </w:rPr>
        <w:t>异鼠李</w:t>
      </w:r>
      <w:proofErr w:type="gramEnd"/>
      <w:r w:rsidRPr="00643D19">
        <w:rPr>
          <w:rFonts w:ascii="Calibri" w:hAnsi="Calibri" w:hint="eastAsia"/>
          <w:b/>
          <w:sz w:val="24"/>
        </w:rPr>
        <w:t>素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hAnsi="Calibri" w:hint="eastAsia"/>
          <w:sz w:val="24"/>
        </w:rPr>
        <w:t>照高效液相色谱法（《中</w:t>
      </w:r>
      <w:r w:rsidRPr="004F699D">
        <w:rPr>
          <w:rFonts w:hAnsi="Calibri" w:hint="eastAsia"/>
          <w:sz w:val="24"/>
        </w:rPr>
        <w:t>华人民共和</w:t>
      </w:r>
      <w:r w:rsidRPr="00643D19">
        <w:rPr>
          <w:rFonts w:hAnsi="Calibri" w:hint="eastAsia"/>
          <w:sz w:val="24"/>
        </w:rPr>
        <w:t>国药典》</w:t>
      </w:r>
      <w:r w:rsidRPr="00643D19">
        <w:rPr>
          <w:sz w:val="24"/>
        </w:rPr>
        <w:t>2010</w:t>
      </w:r>
      <w:r w:rsidRPr="00643D19">
        <w:rPr>
          <w:rFonts w:hAnsi="Calibri" w:hint="eastAsia"/>
          <w:sz w:val="24"/>
        </w:rPr>
        <w:t>年版一部附录</w:t>
      </w:r>
      <w:r w:rsidRPr="00643D19">
        <w:rPr>
          <w:sz w:val="24"/>
        </w:rPr>
        <w:t xml:space="preserve"> VI D</w:t>
      </w:r>
      <w:r w:rsidRPr="00643D19">
        <w:rPr>
          <w:rFonts w:hAnsi="Calibri" w:hint="eastAsia"/>
          <w:sz w:val="24"/>
        </w:rPr>
        <w:t>）测定。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sz w:val="24"/>
        </w:rPr>
      </w:pPr>
      <w:r w:rsidRPr="00643D19">
        <w:rPr>
          <w:rFonts w:ascii="Calibri" w:hAnsi="Calibri" w:hint="eastAsia"/>
          <w:b/>
          <w:sz w:val="24"/>
        </w:rPr>
        <w:t>色谱条件与系统适用性试验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ascii="Calibri" w:hAnsi="Calibri" w:hint="eastAsia"/>
          <w:sz w:val="24"/>
        </w:rPr>
        <w:t>以</w:t>
      </w:r>
      <w:r w:rsidRPr="00643D19">
        <w:rPr>
          <w:rFonts w:hint="eastAsia"/>
          <w:color w:val="000000"/>
          <w:sz w:val="24"/>
        </w:rPr>
        <w:t>十八烷基硅烷键合硅胶为填充剂</w:t>
      </w:r>
      <w:r w:rsidRPr="00643D19">
        <w:rPr>
          <w:rFonts w:hAnsi="Calibri" w:hint="eastAsia"/>
          <w:color w:val="000000"/>
          <w:sz w:val="24"/>
        </w:rPr>
        <w:t>；</w:t>
      </w:r>
      <w:r w:rsidRPr="00643D19">
        <w:rPr>
          <w:rFonts w:hAnsi="Calibri" w:hint="eastAsia"/>
          <w:sz w:val="24"/>
        </w:rPr>
        <w:t>以甲醇</w:t>
      </w:r>
      <w:r>
        <w:rPr>
          <w:rFonts w:hAnsi="Calibri" w:hint="eastAsia"/>
          <w:sz w:val="24"/>
        </w:rPr>
        <w:t>－</w:t>
      </w:r>
      <w:r w:rsidRPr="00643D19">
        <w:rPr>
          <w:sz w:val="24"/>
        </w:rPr>
        <w:t>0.4%</w:t>
      </w:r>
      <w:r w:rsidRPr="00643D19">
        <w:rPr>
          <w:rFonts w:hAnsi="Calibri" w:hint="eastAsia"/>
          <w:sz w:val="24"/>
        </w:rPr>
        <w:t>磷酸溶液（</w:t>
      </w:r>
      <w:r w:rsidRPr="00643D19">
        <w:rPr>
          <w:sz w:val="24"/>
        </w:rPr>
        <w:t>45</w:t>
      </w:r>
      <w:r w:rsidRPr="00643D19">
        <w:rPr>
          <w:rFonts w:ascii="Calibri" w:hAnsi="Calibri"/>
          <w:sz w:val="24"/>
        </w:rPr>
        <w:t>:</w:t>
      </w:r>
      <w:r w:rsidRPr="00643D19">
        <w:rPr>
          <w:sz w:val="24"/>
        </w:rPr>
        <w:t>55</w:t>
      </w:r>
      <w:r w:rsidRPr="00643D19">
        <w:rPr>
          <w:rFonts w:hAnsi="Calibri" w:hint="eastAsia"/>
          <w:sz w:val="24"/>
        </w:rPr>
        <w:t>）为流动相；检测波长为</w:t>
      </w:r>
      <w:r w:rsidRPr="00643D19">
        <w:rPr>
          <w:sz w:val="24"/>
        </w:rPr>
        <w:t>360nm</w:t>
      </w:r>
      <w:r w:rsidRPr="00643D19">
        <w:rPr>
          <w:rFonts w:hAnsi="Calibri" w:hint="eastAsia"/>
          <w:sz w:val="24"/>
        </w:rPr>
        <w:t>。理论板数按</w:t>
      </w:r>
      <w:proofErr w:type="gramStart"/>
      <w:r w:rsidRPr="00643D19">
        <w:rPr>
          <w:rFonts w:hAnsi="Calibri" w:hint="eastAsia"/>
          <w:sz w:val="24"/>
        </w:rPr>
        <w:t>槲</w:t>
      </w:r>
      <w:proofErr w:type="gramEnd"/>
      <w:r w:rsidRPr="00643D19">
        <w:rPr>
          <w:rFonts w:hAnsi="Calibri" w:hint="eastAsia"/>
          <w:sz w:val="24"/>
        </w:rPr>
        <w:t>皮素</w:t>
      </w:r>
      <w:proofErr w:type="gramStart"/>
      <w:r w:rsidRPr="00643D19">
        <w:rPr>
          <w:rFonts w:hAnsi="Calibri" w:hint="eastAsia"/>
          <w:sz w:val="24"/>
        </w:rPr>
        <w:t>峰计算</w:t>
      </w:r>
      <w:proofErr w:type="gramEnd"/>
      <w:r w:rsidRPr="00643D19">
        <w:rPr>
          <w:rFonts w:hAnsi="Calibri" w:hint="eastAsia"/>
          <w:sz w:val="24"/>
        </w:rPr>
        <w:t>应不低于</w:t>
      </w:r>
      <w:r w:rsidRPr="00643D19">
        <w:rPr>
          <w:sz w:val="24"/>
        </w:rPr>
        <w:t>2500</w:t>
      </w:r>
      <w:r w:rsidRPr="00643D19">
        <w:rPr>
          <w:rFonts w:hAnsi="Calibri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sz w:val="24"/>
        </w:rPr>
      </w:pPr>
      <w:r w:rsidRPr="00643D19">
        <w:rPr>
          <w:rFonts w:hAnsi="Calibri"/>
          <w:b/>
          <w:sz w:val="24"/>
        </w:rPr>
        <w:t>对照品溶液的制备</w:t>
      </w:r>
      <w:r w:rsidRPr="00643D19">
        <w:rPr>
          <w:sz w:val="24"/>
        </w:rPr>
        <w:t xml:space="preserve">  </w:t>
      </w:r>
      <w:r w:rsidRPr="00643D19">
        <w:rPr>
          <w:rFonts w:hAnsi="Calibri"/>
          <w:sz w:val="24"/>
        </w:rPr>
        <w:t>分别取</w:t>
      </w:r>
      <w:proofErr w:type="gramStart"/>
      <w:r w:rsidRPr="00643D19">
        <w:rPr>
          <w:rFonts w:hAnsi="Calibri"/>
          <w:sz w:val="24"/>
        </w:rPr>
        <w:t>槲</w:t>
      </w:r>
      <w:proofErr w:type="gramEnd"/>
      <w:r w:rsidRPr="00643D19">
        <w:rPr>
          <w:rFonts w:hAnsi="Calibri"/>
          <w:sz w:val="24"/>
        </w:rPr>
        <w:t>皮素对照品、山</w:t>
      </w:r>
      <w:proofErr w:type="gramStart"/>
      <w:r w:rsidRPr="00643D19">
        <w:rPr>
          <w:rFonts w:hAnsi="Calibri"/>
          <w:sz w:val="24"/>
        </w:rPr>
        <w:t>柰</w:t>
      </w:r>
      <w:proofErr w:type="gramEnd"/>
      <w:r w:rsidRPr="00643D19">
        <w:rPr>
          <w:rFonts w:hAnsi="Calibri"/>
          <w:sz w:val="24"/>
        </w:rPr>
        <w:t>素对照品、</w:t>
      </w:r>
      <w:proofErr w:type="gramStart"/>
      <w:r w:rsidRPr="00643D19">
        <w:rPr>
          <w:rFonts w:hAnsi="Calibri"/>
          <w:sz w:val="24"/>
        </w:rPr>
        <w:t>异鼠李</w:t>
      </w:r>
      <w:proofErr w:type="gramEnd"/>
      <w:r w:rsidRPr="00643D19">
        <w:rPr>
          <w:rFonts w:hAnsi="Calibri"/>
          <w:sz w:val="24"/>
        </w:rPr>
        <w:t>素对照品适量，精密称定，加甲醇制成每</w:t>
      </w:r>
      <w:r w:rsidRPr="00643D19">
        <w:rPr>
          <w:sz w:val="24"/>
        </w:rPr>
        <w:t>1m</w:t>
      </w:r>
      <w:r w:rsidRPr="00643D19">
        <w:rPr>
          <w:rFonts w:hint="eastAsia"/>
          <w:sz w:val="24"/>
        </w:rPr>
        <w:t>l</w:t>
      </w:r>
      <w:r w:rsidRPr="00643D19">
        <w:rPr>
          <w:rFonts w:hAnsi="Calibri"/>
          <w:sz w:val="24"/>
        </w:rPr>
        <w:t>分别含</w:t>
      </w:r>
      <w:r w:rsidRPr="00643D19">
        <w:rPr>
          <w:rFonts w:hint="eastAsia"/>
          <w:color w:val="000000"/>
          <w:sz w:val="24"/>
        </w:rPr>
        <w:t>20</w:t>
      </w:r>
      <w:r w:rsidRPr="00643D19">
        <w:rPr>
          <w:color w:val="000000"/>
          <w:sz w:val="24"/>
        </w:rPr>
        <w:t>μg</w:t>
      </w:r>
      <w:r w:rsidRPr="00643D19">
        <w:rPr>
          <w:rFonts w:hAnsi="Calibri" w:hint="eastAsia"/>
          <w:color w:val="000000"/>
          <w:sz w:val="24"/>
        </w:rPr>
        <w:t>、</w:t>
      </w:r>
      <w:r w:rsidRPr="00643D19">
        <w:rPr>
          <w:rFonts w:hint="eastAsia"/>
          <w:color w:val="000000"/>
          <w:sz w:val="24"/>
        </w:rPr>
        <w:t>20</w:t>
      </w:r>
      <w:r w:rsidRPr="00643D19">
        <w:rPr>
          <w:color w:val="000000"/>
          <w:sz w:val="24"/>
        </w:rPr>
        <w:t>μg</w:t>
      </w:r>
      <w:r w:rsidRPr="00643D19">
        <w:rPr>
          <w:rFonts w:hAnsi="Calibri" w:hint="eastAsia"/>
          <w:color w:val="000000"/>
          <w:sz w:val="24"/>
        </w:rPr>
        <w:t>、</w:t>
      </w:r>
      <w:r w:rsidRPr="00643D19">
        <w:rPr>
          <w:rFonts w:hint="eastAsia"/>
          <w:color w:val="000000"/>
          <w:sz w:val="24"/>
        </w:rPr>
        <w:t>8</w:t>
      </w:r>
      <w:r w:rsidRPr="00643D19">
        <w:rPr>
          <w:color w:val="000000"/>
          <w:sz w:val="24"/>
        </w:rPr>
        <w:t>μg</w:t>
      </w:r>
      <w:r w:rsidRPr="00643D19">
        <w:rPr>
          <w:rFonts w:hAnsi="Calibri"/>
          <w:sz w:val="24"/>
        </w:rPr>
        <w:t>的混合溶液，</w:t>
      </w:r>
      <w:r w:rsidRPr="00643D19">
        <w:rPr>
          <w:rFonts w:hAnsi="Calibri" w:hint="eastAsia"/>
          <w:sz w:val="24"/>
        </w:rPr>
        <w:t>即得</w:t>
      </w:r>
      <w:r w:rsidRPr="00643D19">
        <w:rPr>
          <w:rFonts w:hAnsi="Calibri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sz w:val="24"/>
        </w:rPr>
      </w:pPr>
      <w:proofErr w:type="gramStart"/>
      <w:r w:rsidRPr="00643D19">
        <w:rPr>
          <w:rFonts w:hAnsi="Calibri"/>
          <w:b/>
          <w:sz w:val="24"/>
        </w:rPr>
        <w:t>供试品溶液</w:t>
      </w:r>
      <w:proofErr w:type="gramEnd"/>
      <w:r w:rsidRPr="00643D19">
        <w:rPr>
          <w:rFonts w:hAnsi="Calibri"/>
          <w:b/>
          <w:sz w:val="24"/>
        </w:rPr>
        <w:t>的制备</w:t>
      </w:r>
      <w:r w:rsidRPr="00643D19">
        <w:rPr>
          <w:sz w:val="24"/>
        </w:rPr>
        <w:t xml:space="preserve">  </w:t>
      </w:r>
      <w:r w:rsidRPr="00643D19">
        <w:rPr>
          <w:rFonts w:hAnsi="Calibri"/>
          <w:sz w:val="24"/>
        </w:rPr>
        <w:t>取本品</w:t>
      </w:r>
      <w:r w:rsidRPr="00643D19">
        <w:rPr>
          <w:rFonts w:hAnsi="Calibri" w:hint="eastAsia"/>
          <w:sz w:val="24"/>
        </w:rPr>
        <w:t>装量差异项</w:t>
      </w:r>
      <w:proofErr w:type="gramStart"/>
      <w:r w:rsidRPr="00643D19">
        <w:rPr>
          <w:rFonts w:hAnsi="Calibri" w:hint="eastAsia"/>
          <w:sz w:val="24"/>
        </w:rPr>
        <w:t>下内容</w:t>
      </w:r>
      <w:proofErr w:type="gramEnd"/>
      <w:r w:rsidRPr="00643D19">
        <w:rPr>
          <w:rFonts w:hAnsi="Calibri" w:hint="eastAsia"/>
          <w:sz w:val="24"/>
        </w:rPr>
        <w:t>物，混匀，取相当于银杏叶提取物</w:t>
      </w:r>
      <w:r w:rsidRPr="00643D19">
        <w:rPr>
          <w:rFonts w:hAnsi="Calibri" w:hint="eastAsia"/>
          <w:sz w:val="24"/>
        </w:rPr>
        <w:t>50mg</w:t>
      </w:r>
      <w:r w:rsidRPr="00643D19">
        <w:rPr>
          <w:rFonts w:hAnsi="Calibri" w:hint="eastAsia"/>
          <w:sz w:val="24"/>
        </w:rPr>
        <w:t>或相当于总黄酮醇苷</w:t>
      </w:r>
      <w:r w:rsidRPr="00643D19">
        <w:rPr>
          <w:rFonts w:hAnsi="Calibri" w:hint="eastAsia"/>
          <w:sz w:val="24"/>
        </w:rPr>
        <w:t>12mg</w:t>
      </w:r>
      <w:r w:rsidRPr="00643D19">
        <w:rPr>
          <w:rFonts w:hAnsi="Calibri" w:hint="eastAsia"/>
          <w:sz w:val="24"/>
        </w:rPr>
        <w:t>的样品，精密称定，置</w:t>
      </w:r>
      <w:r w:rsidRPr="00643D19">
        <w:rPr>
          <w:rFonts w:hAnsi="Calibri" w:hint="eastAsia"/>
          <w:sz w:val="24"/>
        </w:rPr>
        <w:t>25ml</w:t>
      </w:r>
      <w:r w:rsidRPr="00643D19">
        <w:rPr>
          <w:rFonts w:hAnsi="Calibri" w:hint="eastAsia"/>
          <w:sz w:val="24"/>
        </w:rPr>
        <w:t>量瓶中，加入</w:t>
      </w:r>
      <w:r w:rsidRPr="00643D19">
        <w:rPr>
          <w:rFonts w:hAnsi="Calibri" w:hint="eastAsia"/>
          <w:sz w:val="24"/>
        </w:rPr>
        <w:t>80%</w:t>
      </w:r>
      <w:r w:rsidRPr="00643D19">
        <w:rPr>
          <w:rFonts w:hAnsi="Calibri" w:hint="eastAsia"/>
          <w:sz w:val="24"/>
        </w:rPr>
        <w:t>甲醇</w:t>
      </w:r>
      <w:r w:rsidRPr="00643D19">
        <w:rPr>
          <w:rFonts w:hAnsi="Calibri" w:hint="eastAsia"/>
          <w:sz w:val="24"/>
        </w:rPr>
        <w:t>20ml</w:t>
      </w:r>
      <w:r w:rsidRPr="00643D19">
        <w:rPr>
          <w:rFonts w:hAnsi="Calibri" w:hint="eastAsia"/>
          <w:sz w:val="24"/>
        </w:rPr>
        <w:t>，</w:t>
      </w:r>
      <w:r w:rsidRPr="00643D19">
        <w:rPr>
          <w:rFonts w:hAnsi="Calibri"/>
          <w:sz w:val="24"/>
        </w:rPr>
        <w:t>超声处理（功率</w:t>
      </w:r>
      <w:r w:rsidRPr="00643D19">
        <w:rPr>
          <w:sz w:val="24"/>
        </w:rPr>
        <w:t>250W</w:t>
      </w:r>
      <w:r w:rsidRPr="00643D19">
        <w:rPr>
          <w:rFonts w:hAnsi="Calibri"/>
          <w:sz w:val="24"/>
        </w:rPr>
        <w:t>，频率</w:t>
      </w:r>
      <w:r w:rsidRPr="00643D19">
        <w:rPr>
          <w:sz w:val="24"/>
        </w:rPr>
        <w:t>33kHz</w:t>
      </w:r>
      <w:r w:rsidRPr="00643D19">
        <w:rPr>
          <w:rFonts w:hAnsi="Calibri"/>
          <w:sz w:val="24"/>
        </w:rPr>
        <w:t>）</w:t>
      </w:r>
      <w:r w:rsidRPr="00643D19">
        <w:rPr>
          <w:sz w:val="24"/>
        </w:rPr>
        <w:t>20</w:t>
      </w:r>
      <w:r w:rsidRPr="00643D19">
        <w:rPr>
          <w:rFonts w:hAnsi="Calibri"/>
          <w:sz w:val="24"/>
        </w:rPr>
        <w:t>分钟，取出，放冷，</w:t>
      </w:r>
      <w:r w:rsidRPr="00643D19">
        <w:rPr>
          <w:rFonts w:hAnsi="Calibri" w:hint="eastAsia"/>
          <w:sz w:val="24"/>
        </w:rPr>
        <w:t>用</w:t>
      </w:r>
      <w:r w:rsidRPr="00643D19">
        <w:rPr>
          <w:rFonts w:hAnsi="Calibri" w:hint="eastAsia"/>
          <w:sz w:val="24"/>
        </w:rPr>
        <w:t>80%</w:t>
      </w:r>
      <w:r w:rsidRPr="00643D19">
        <w:rPr>
          <w:rFonts w:hAnsi="Calibri" w:hint="eastAsia"/>
          <w:sz w:val="24"/>
        </w:rPr>
        <w:t>甲醇稀释至刻度，摇匀，</w:t>
      </w:r>
      <w:r w:rsidRPr="00643D19">
        <w:rPr>
          <w:rFonts w:hAnsi="Calibri"/>
          <w:sz w:val="24"/>
        </w:rPr>
        <w:t>滤过，</w:t>
      </w:r>
      <w:proofErr w:type="gramStart"/>
      <w:r w:rsidRPr="00643D19">
        <w:rPr>
          <w:rFonts w:hAnsi="Calibri"/>
          <w:sz w:val="24"/>
        </w:rPr>
        <w:t>取续滤液</w:t>
      </w:r>
      <w:proofErr w:type="gramEnd"/>
      <w:r w:rsidRPr="00643D19">
        <w:rPr>
          <w:rFonts w:hAnsi="Calibri"/>
          <w:sz w:val="24"/>
        </w:rPr>
        <w:t>，即得。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643D19">
        <w:rPr>
          <w:rFonts w:ascii="Calibri" w:hAnsi="Calibri" w:hint="eastAsia"/>
          <w:b/>
          <w:sz w:val="24"/>
        </w:rPr>
        <w:t>测定法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ascii="Calibri" w:hAnsi="Calibri" w:hint="eastAsia"/>
          <w:sz w:val="24"/>
        </w:rPr>
        <w:t>分别精密吸取对照品</w:t>
      </w:r>
      <w:r w:rsidRPr="00643D19">
        <w:rPr>
          <w:rFonts w:hAnsi="Calibri"/>
          <w:sz w:val="24"/>
        </w:rPr>
        <w:t>溶液</w:t>
      </w:r>
      <w:r w:rsidRPr="00643D19">
        <w:rPr>
          <w:sz w:val="24"/>
        </w:rPr>
        <w:t>10μ</w:t>
      </w:r>
      <w:r w:rsidRPr="00643D19">
        <w:rPr>
          <w:rFonts w:hint="eastAsia"/>
          <w:sz w:val="24"/>
        </w:rPr>
        <w:t>l</w:t>
      </w:r>
      <w:r w:rsidRPr="00643D19">
        <w:rPr>
          <w:rFonts w:hAnsi="宋体"/>
          <w:sz w:val="24"/>
        </w:rPr>
        <w:t>，</w:t>
      </w:r>
      <w:proofErr w:type="gramStart"/>
      <w:r w:rsidRPr="00643D19">
        <w:rPr>
          <w:rFonts w:hAnsi="宋体"/>
          <w:sz w:val="24"/>
        </w:rPr>
        <w:t>供试品溶液</w:t>
      </w:r>
      <w:proofErr w:type="gramEnd"/>
      <w:r w:rsidRPr="00643D19">
        <w:rPr>
          <w:sz w:val="24"/>
        </w:rPr>
        <w:t>10μ</w:t>
      </w:r>
      <w:r w:rsidRPr="00643D19">
        <w:rPr>
          <w:rFonts w:hint="eastAsia"/>
          <w:sz w:val="24"/>
        </w:rPr>
        <w:t>l</w:t>
      </w:r>
      <w:r w:rsidRPr="00643D19">
        <w:rPr>
          <w:rFonts w:hAnsi="宋体"/>
          <w:sz w:val="24"/>
        </w:rPr>
        <w:t>，</w:t>
      </w:r>
      <w:r w:rsidRPr="00643D19">
        <w:rPr>
          <w:rFonts w:ascii="宋体" w:hAnsi="宋体" w:hint="eastAsia"/>
          <w:sz w:val="24"/>
        </w:rPr>
        <w:t>注入液相色谱仪，测定，分别计算</w:t>
      </w:r>
      <w:proofErr w:type="gramStart"/>
      <w:r w:rsidRPr="00643D19">
        <w:rPr>
          <w:rFonts w:ascii="宋体" w:hAnsi="宋体" w:hint="eastAsia"/>
          <w:sz w:val="24"/>
        </w:rPr>
        <w:t>槲</w:t>
      </w:r>
      <w:proofErr w:type="gramEnd"/>
      <w:r w:rsidRPr="00643D19">
        <w:rPr>
          <w:rFonts w:ascii="宋体" w:hAnsi="宋体" w:hint="eastAsia"/>
          <w:sz w:val="24"/>
        </w:rPr>
        <w:t>皮素、</w:t>
      </w:r>
      <w:r w:rsidRPr="00643D19">
        <w:rPr>
          <w:rFonts w:ascii="Calibri" w:hAnsi="Calibri" w:hint="eastAsia"/>
          <w:sz w:val="24"/>
        </w:rPr>
        <w:t>山</w:t>
      </w:r>
      <w:proofErr w:type="gramStart"/>
      <w:r w:rsidRPr="00643D19">
        <w:rPr>
          <w:rFonts w:ascii="Calibri" w:hAnsi="Calibri" w:hint="eastAsia"/>
          <w:sz w:val="24"/>
        </w:rPr>
        <w:t>柰</w:t>
      </w:r>
      <w:proofErr w:type="gramEnd"/>
      <w:r w:rsidRPr="00643D19">
        <w:rPr>
          <w:rFonts w:ascii="Calibri" w:hAnsi="Calibri" w:hint="eastAsia"/>
          <w:sz w:val="24"/>
        </w:rPr>
        <w:t>素</w:t>
      </w:r>
      <w:r w:rsidRPr="00643D19">
        <w:rPr>
          <w:rFonts w:ascii="宋体" w:hAnsi="宋体" w:hint="eastAsia"/>
          <w:sz w:val="24"/>
        </w:rPr>
        <w:t>、</w:t>
      </w:r>
      <w:proofErr w:type="gramStart"/>
      <w:r w:rsidRPr="00643D19">
        <w:rPr>
          <w:rFonts w:ascii="宋体" w:hAnsi="宋体" w:hint="eastAsia"/>
          <w:sz w:val="24"/>
        </w:rPr>
        <w:t>异鼠李</w:t>
      </w:r>
      <w:proofErr w:type="gramEnd"/>
      <w:r w:rsidRPr="00643D19">
        <w:rPr>
          <w:rFonts w:ascii="宋体" w:hAnsi="宋体" w:hint="eastAsia"/>
          <w:sz w:val="24"/>
        </w:rPr>
        <w:t>素的含量。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643D19">
        <w:rPr>
          <w:rFonts w:ascii="宋体" w:hAnsi="宋体" w:hint="eastAsia"/>
          <w:b/>
          <w:sz w:val="24"/>
        </w:rPr>
        <w:t>结果判断：</w:t>
      </w:r>
    </w:p>
    <w:p w:rsidR="00B71C08" w:rsidRPr="00643D19" w:rsidRDefault="00B71C08" w:rsidP="00B71C08">
      <w:pPr>
        <w:spacing w:line="360" w:lineRule="auto"/>
        <w:ind w:firstLineChars="200" w:firstLine="480"/>
        <w:rPr>
          <w:sz w:val="24"/>
        </w:rPr>
      </w:pPr>
      <w:r w:rsidRPr="00643D19">
        <w:rPr>
          <w:rFonts w:hint="eastAsia"/>
          <w:sz w:val="24"/>
        </w:rPr>
        <w:t>规格（</w:t>
      </w:r>
      <w:r w:rsidRPr="00643D19">
        <w:rPr>
          <w:rFonts w:hint="eastAsia"/>
          <w:sz w:val="24"/>
        </w:rPr>
        <w:t>1</w:t>
      </w:r>
      <w:r w:rsidRPr="00643D19">
        <w:rPr>
          <w:rFonts w:hint="eastAsia"/>
          <w:sz w:val="24"/>
        </w:rPr>
        <w:t>）、（</w:t>
      </w:r>
      <w:r w:rsidRPr="00643D19">
        <w:rPr>
          <w:rFonts w:hint="eastAsia"/>
          <w:sz w:val="24"/>
        </w:rPr>
        <w:t>2</w:t>
      </w:r>
      <w:r w:rsidRPr="00643D19">
        <w:rPr>
          <w:rFonts w:hint="eastAsia"/>
          <w:sz w:val="24"/>
        </w:rPr>
        <w:t>）本品每粒含</w:t>
      </w:r>
      <w:proofErr w:type="gramStart"/>
      <w:r w:rsidRPr="00643D19">
        <w:rPr>
          <w:rFonts w:hint="eastAsia"/>
          <w:sz w:val="24"/>
        </w:rPr>
        <w:t>槲</w:t>
      </w:r>
      <w:proofErr w:type="gramEnd"/>
      <w:r w:rsidRPr="00643D19">
        <w:rPr>
          <w:rFonts w:hint="eastAsia"/>
          <w:sz w:val="24"/>
        </w:rPr>
        <w:t>皮素</w:t>
      </w:r>
      <w:r w:rsidRPr="00643D19">
        <w:rPr>
          <w:color w:val="333333"/>
          <w:sz w:val="24"/>
          <w:shd w:val="clear" w:color="auto" w:fill="FFFFFF"/>
        </w:rPr>
        <w:t>（</w:t>
      </w:r>
      <w:r w:rsidRPr="00643D19">
        <w:rPr>
          <w:color w:val="333333"/>
          <w:sz w:val="24"/>
          <w:shd w:val="clear" w:color="auto" w:fill="FFFFFF"/>
        </w:rPr>
        <w:t>C</w:t>
      </w:r>
      <w:r w:rsidRPr="00643D19">
        <w:rPr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color w:val="333333"/>
          <w:sz w:val="24"/>
          <w:shd w:val="clear" w:color="auto" w:fill="FFFFFF"/>
        </w:rPr>
        <w:t>H</w:t>
      </w:r>
      <w:r w:rsidRPr="00643D19">
        <w:rPr>
          <w:color w:val="333333"/>
          <w:sz w:val="24"/>
          <w:shd w:val="clear" w:color="auto" w:fill="FFFFFF"/>
          <w:vertAlign w:val="subscript"/>
        </w:rPr>
        <w:t>1</w:t>
      </w:r>
      <w:r w:rsidRPr="00643D19">
        <w:rPr>
          <w:rFonts w:hint="eastAsia"/>
          <w:color w:val="333333"/>
          <w:sz w:val="24"/>
          <w:shd w:val="clear" w:color="auto" w:fill="FFFFFF"/>
          <w:vertAlign w:val="subscript"/>
        </w:rPr>
        <w:t>0</w:t>
      </w:r>
      <w:r w:rsidRPr="00643D19">
        <w:rPr>
          <w:color w:val="333333"/>
          <w:sz w:val="24"/>
          <w:shd w:val="clear" w:color="auto" w:fill="FFFFFF"/>
        </w:rPr>
        <w:t>O</w:t>
      </w:r>
      <w:r w:rsidRPr="00643D19">
        <w:rPr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color w:val="333333"/>
          <w:sz w:val="24"/>
          <w:shd w:val="clear" w:color="auto" w:fill="FFFFFF"/>
        </w:rPr>
        <w:t>）</w:t>
      </w:r>
      <w:r w:rsidRPr="00643D19">
        <w:rPr>
          <w:rFonts w:hint="eastAsia"/>
          <w:sz w:val="24"/>
        </w:rPr>
        <w:t>不得过</w:t>
      </w:r>
      <w:r w:rsidRPr="00643D19">
        <w:rPr>
          <w:rFonts w:hint="eastAsia"/>
          <w:sz w:val="24"/>
        </w:rPr>
        <w:t>0.40mg</w:t>
      </w:r>
      <w:r w:rsidRPr="00643D19">
        <w:rPr>
          <w:rFonts w:hint="eastAsia"/>
          <w:sz w:val="24"/>
        </w:rPr>
        <w:t>，山</w:t>
      </w:r>
      <w:proofErr w:type="gramStart"/>
      <w:r w:rsidRPr="00643D19">
        <w:rPr>
          <w:rFonts w:hint="eastAsia"/>
          <w:sz w:val="24"/>
        </w:rPr>
        <w:t>柰</w:t>
      </w:r>
      <w:proofErr w:type="gramEnd"/>
      <w:r w:rsidRPr="00643D19">
        <w:rPr>
          <w:rFonts w:hint="eastAsia"/>
          <w:sz w:val="24"/>
        </w:rPr>
        <w:t>素</w:t>
      </w:r>
      <w:r w:rsidRPr="00643D19">
        <w:rPr>
          <w:rFonts w:hint="eastAsia"/>
          <w:color w:val="333333"/>
          <w:sz w:val="24"/>
          <w:shd w:val="clear" w:color="auto" w:fill="FFFFFF"/>
        </w:rPr>
        <w:t>（</w:t>
      </w:r>
      <w:r w:rsidRPr="00643D19">
        <w:rPr>
          <w:color w:val="333333"/>
          <w:sz w:val="24"/>
          <w:shd w:val="clear" w:color="auto" w:fill="FFFFFF"/>
        </w:rPr>
        <w:t>C</w:t>
      </w:r>
      <w:r w:rsidRPr="00643D19">
        <w:rPr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color w:val="333333"/>
          <w:sz w:val="24"/>
          <w:shd w:val="clear" w:color="auto" w:fill="FFFFFF"/>
        </w:rPr>
        <w:t>H</w:t>
      </w:r>
      <w:r w:rsidRPr="00643D19">
        <w:rPr>
          <w:color w:val="333333"/>
          <w:sz w:val="24"/>
          <w:shd w:val="clear" w:color="auto" w:fill="FFFFFF"/>
          <w:vertAlign w:val="subscript"/>
        </w:rPr>
        <w:t>10</w:t>
      </w:r>
      <w:r w:rsidRPr="00643D19">
        <w:rPr>
          <w:color w:val="333333"/>
          <w:sz w:val="24"/>
          <w:shd w:val="clear" w:color="auto" w:fill="FFFFFF"/>
        </w:rPr>
        <w:t>O</w:t>
      </w:r>
      <w:r w:rsidRPr="00643D19">
        <w:rPr>
          <w:color w:val="333333"/>
          <w:sz w:val="24"/>
          <w:shd w:val="clear" w:color="auto" w:fill="FFFFFF"/>
          <w:vertAlign w:val="subscript"/>
        </w:rPr>
        <w:t>6</w:t>
      </w:r>
      <w:r w:rsidRPr="00643D19">
        <w:rPr>
          <w:rFonts w:cs="Arial" w:hint="eastAsia"/>
          <w:color w:val="333333"/>
          <w:szCs w:val="21"/>
          <w:shd w:val="clear" w:color="auto" w:fill="FFFFFF"/>
        </w:rPr>
        <w:t>）</w:t>
      </w:r>
      <w:r w:rsidRPr="00643D19">
        <w:rPr>
          <w:rFonts w:hint="eastAsia"/>
          <w:sz w:val="24"/>
        </w:rPr>
        <w:t>不得过</w:t>
      </w:r>
      <w:r w:rsidRPr="00643D19">
        <w:rPr>
          <w:rFonts w:hint="eastAsia"/>
          <w:sz w:val="24"/>
        </w:rPr>
        <w:t>0.4</w:t>
      </w:r>
      <w:r w:rsidRPr="00643D19">
        <w:rPr>
          <w:color w:val="000000"/>
          <w:sz w:val="24"/>
        </w:rPr>
        <w:t>0mg</w:t>
      </w:r>
      <w:r w:rsidRPr="00643D19">
        <w:rPr>
          <w:rFonts w:hint="eastAsia"/>
          <w:sz w:val="24"/>
        </w:rPr>
        <w:t>，</w:t>
      </w:r>
      <w:proofErr w:type="gramStart"/>
      <w:r w:rsidRPr="00643D19">
        <w:rPr>
          <w:rFonts w:hint="eastAsia"/>
          <w:sz w:val="24"/>
        </w:rPr>
        <w:t>异鼠李</w:t>
      </w:r>
      <w:proofErr w:type="gramEnd"/>
      <w:r w:rsidRPr="00643D19">
        <w:rPr>
          <w:rFonts w:hint="eastAsia"/>
          <w:sz w:val="24"/>
        </w:rPr>
        <w:t>素</w:t>
      </w:r>
      <w:r w:rsidRPr="00643D19">
        <w:rPr>
          <w:rFonts w:hint="eastAsia"/>
          <w:color w:val="333333"/>
          <w:sz w:val="24"/>
          <w:shd w:val="clear" w:color="auto" w:fill="FFFFFF"/>
        </w:rPr>
        <w:t>（</w:t>
      </w:r>
      <w:r w:rsidRPr="00643D19">
        <w:rPr>
          <w:color w:val="333333"/>
          <w:sz w:val="24"/>
          <w:shd w:val="clear" w:color="auto" w:fill="FFFFFF"/>
        </w:rPr>
        <w:t>C</w:t>
      </w:r>
      <w:r w:rsidRPr="00643D19">
        <w:rPr>
          <w:color w:val="333333"/>
          <w:sz w:val="24"/>
          <w:shd w:val="clear" w:color="auto" w:fill="FFFFFF"/>
          <w:vertAlign w:val="subscript"/>
        </w:rPr>
        <w:t>16</w:t>
      </w:r>
      <w:r w:rsidRPr="00643D19">
        <w:rPr>
          <w:color w:val="333333"/>
          <w:sz w:val="24"/>
          <w:shd w:val="clear" w:color="auto" w:fill="FFFFFF"/>
        </w:rPr>
        <w:t>H</w:t>
      </w:r>
      <w:r w:rsidRPr="00643D19">
        <w:rPr>
          <w:color w:val="333333"/>
          <w:sz w:val="24"/>
          <w:shd w:val="clear" w:color="auto" w:fill="FFFFFF"/>
          <w:vertAlign w:val="subscript"/>
        </w:rPr>
        <w:t>12</w:t>
      </w:r>
      <w:r w:rsidRPr="00643D19">
        <w:rPr>
          <w:color w:val="333333"/>
          <w:sz w:val="24"/>
          <w:shd w:val="clear" w:color="auto" w:fill="FFFFFF"/>
        </w:rPr>
        <w:t>O</w:t>
      </w:r>
      <w:r w:rsidRPr="00643D19">
        <w:rPr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rFonts w:hint="eastAsia"/>
          <w:color w:val="333333"/>
          <w:sz w:val="24"/>
          <w:shd w:val="clear" w:color="auto" w:fill="FFFFFF"/>
        </w:rPr>
        <w:t>）</w:t>
      </w:r>
      <w:r w:rsidRPr="00643D19">
        <w:rPr>
          <w:rFonts w:hint="eastAsia"/>
          <w:sz w:val="24"/>
        </w:rPr>
        <w:t>不得过</w:t>
      </w:r>
      <w:r w:rsidRPr="00643D19">
        <w:rPr>
          <w:rFonts w:hint="eastAsia"/>
          <w:sz w:val="24"/>
        </w:rPr>
        <w:t>0.16mg</w:t>
      </w:r>
      <w:r w:rsidRPr="00643D19">
        <w:rPr>
          <w:rFonts w:hint="eastAsia"/>
          <w:sz w:val="24"/>
        </w:rPr>
        <w:t>；规格（</w:t>
      </w:r>
      <w:r w:rsidRPr="00643D19">
        <w:rPr>
          <w:rFonts w:hint="eastAsia"/>
          <w:sz w:val="24"/>
        </w:rPr>
        <w:t>3</w:t>
      </w:r>
      <w:r w:rsidRPr="00643D19">
        <w:rPr>
          <w:rFonts w:hint="eastAsia"/>
          <w:sz w:val="24"/>
        </w:rPr>
        <w:t>）、（</w:t>
      </w:r>
      <w:r w:rsidRPr="00643D19">
        <w:rPr>
          <w:rFonts w:hint="eastAsia"/>
          <w:sz w:val="24"/>
        </w:rPr>
        <w:t>4</w:t>
      </w:r>
      <w:r w:rsidRPr="00643D19">
        <w:rPr>
          <w:rFonts w:hint="eastAsia"/>
          <w:sz w:val="24"/>
        </w:rPr>
        <w:t>）本品每粒含</w:t>
      </w:r>
      <w:proofErr w:type="gramStart"/>
      <w:r w:rsidRPr="00643D19">
        <w:rPr>
          <w:rFonts w:hint="eastAsia"/>
          <w:sz w:val="24"/>
        </w:rPr>
        <w:t>槲</w:t>
      </w:r>
      <w:proofErr w:type="gramEnd"/>
      <w:r w:rsidRPr="00643D19">
        <w:rPr>
          <w:rFonts w:hint="eastAsia"/>
          <w:sz w:val="24"/>
        </w:rPr>
        <w:t>皮素</w:t>
      </w:r>
      <w:r w:rsidRPr="00643D19">
        <w:rPr>
          <w:color w:val="333333"/>
          <w:sz w:val="24"/>
          <w:shd w:val="clear" w:color="auto" w:fill="FFFFFF"/>
        </w:rPr>
        <w:t>（</w:t>
      </w:r>
      <w:r w:rsidRPr="00643D19">
        <w:rPr>
          <w:color w:val="333333"/>
          <w:sz w:val="24"/>
          <w:shd w:val="clear" w:color="auto" w:fill="FFFFFF"/>
        </w:rPr>
        <w:t>C</w:t>
      </w:r>
      <w:r w:rsidRPr="00643D19">
        <w:rPr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color w:val="333333"/>
          <w:sz w:val="24"/>
          <w:shd w:val="clear" w:color="auto" w:fill="FFFFFF"/>
        </w:rPr>
        <w:t>H</w:t>
      </w:r>
      <w:r w:rsidRPr="00643D19">
        <w:rPr>
          <w:color w:val="333333"/>
          <w:sz w:val="24"/>
          <w:shd w:val="clear" w:color="auto" w:fill="FFFFFF"/>
          <w:vertAlign w:val="subscript"/>
        </w:rPr>
        <w:t>1</w:t>
      </w:r>
      <w:r w:rsidRPr="00643D19">
        <w:rPr>
          <w:rFonts w:hint="eastAsia"/>
          <w:color w:val="333333"/>
          <w:sz w:val="24"/>
          <w:shd w:val="clear" w:color="auto" w:fill="FFFFFF"/>
          <w:vertAlign w:val="subscript"/>
        </w:rPr>
        <w:t>0</w:t>
      </w:r>
      <w:r w:rsidRPr="00643D19">
        <w:rPr>
          <w:color w:val="333333"/>
          <w:sz w:val="24"/>
          <w:shd w:val="clear" w:color="auto" w:fill="FFFFFF"/>
        </w:rPr>
        <w:t>O</w:t>
      </w:r>
      <w:r w:rsidRPr="00643D19">
        <w:rPr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color w:val="333333"/>
          <w:sz w:val="24"/>
          <w:shd w:val="clear" w:color="auto" w:fill="FFFFFF"/>
        </w:rPr>
        <w:t>）</w:t>
      </w:r>
      <w:r w:rsidRPr="00643D19">
        <w:rPr>
          <w:rFonts w:hint="eastAsia"/>
          <w:sz w:val="24"/>
        </w:rPr>
        <w:t>不得过</w:t>
      </w:r>
      <w:r w:rsidRPr="00643D19">
        <w:rPr>
          <w:rFonts w:hint="eastAsia"/>
          <w:sz w:val="24"/>
        </w:rPr>
        <w:t>0.80mg</w:t>
      </w:r>
      <w:r w:rsidRPr="00643D19">
        <w:rPr>
          <w:rFonts w:hint="eastAsia"/>
          <w:sz w:val="24"/>
        </w:rPr>
        <w:t>，山</w:t>
      </w:r>
      <w:proofErr w:type="gramStart"/>
      <w:r w:rsidRPr="00643D19">
        <w:rPr>
          <w:rFonts w:hint="eastAsia"/>
          <w:sz w:val="24"/>
        </w:rPr>
        <w:t>柰</w:t>
      </w:r>
      <w:proofErr w:type="gramEnd"/>
      <w:r w:rsidRPr="00643D19">
        <w:rPr>
          <w:rFonts w:hint="eastAsia"/>
          <w:sz w:val="24"/>
        </w:rPr>
        <w:t>素</w:t>
      </w:r>
      <w:r w:rsidRPr="00643D19">
        <w:rPr>
          <w:rFonts w:hint="eastAsia"/>
          <w:color w:val="333333"/>
          <w:sz w:val="24"/>
          <w:shd w:val="clear" w:color="auto" w:fill="FFFFFF"/>
        </w:rPr>
        <w:t>（</w:t>
      </w:r>
      <w:r w:rsidRPr="00643D19">
        <w:rPr>
          <w:color w:val="333333"/>
          <w:sz w:val="24"/>
          <w:shd w:val="clear" w:color="auto" w:fill="FFFFFF"/>
        </w:rPr>
        <w:t>C</w:t>
      </w:r>
      <w:r w:rsidRPr="00643D19">
        <w:rPr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color w:val="333333"/>
          <w:sz w:val="24"/>
          <w:shd w:val="clear" w:color="auto" w:fill="FFFFFF"/>
        </w:rPr>
        <w:t>H</w:t>
      </w:r>
      <w:r w:rsidRPr="00643D19">
        <w:rPr>
          <w:color w:val="333333"/>
          <w:sz w:val="24"/>
          <w:shd w:val="clear" w:color="auto" w:fill="FFFFFF"/>
          <w:vertAlign w:val="subscript"/>
        </w:rPr>
        <w:t>10</w:t>
      </w:r>
      <w:r w:rsidRPr="00643D19">
        <w:rPr>
          <w:color w:val="333333"/>
          <w:sz w:val="24"/>
          <w:shd w:val="clear" w:color="auto" w:fill="FFFFFF"/>
        </w:rPr>
        <w:t>O</w:t>
      </w:r>
      <w:r w:rsidRPr="00643D19">
        <w:rPr>
          <w:color w:val="333333"/>
          <w:sz w:val="24"/>
          <w:shd w:val="clear" w:color="auto" w:fill="FFFFFF"/>
          <w:vertAlign w:val="subscript"/>
        </w:rPr>
        <w:t>6</w:t>
      </w:r>
      <w:r w:rsidRPr="00643D19">
        <w:rPr>
          <w:rFonts w:cs="Arial" w:hint="eastAsia"/>
          <w:color w:val="333333"/>
          <w:szCs w:val="21"/>
          <w:shd w:val="clear" w:color="auto" w:fill="FFFFFF"/>
        </w:rPr>
        <w:t>）</w:t>
      </w:r>
      <w:r w:rsidRPr="00643D19">
        <w:rPr>
          <w:rFonts w:hint="eastAsia"/>
          <w:sz w:val="24"/>
        </w:rPr>
        <w:t>不得过</w:t>
      </w:r>
      <w:r w:rsidRPr="00643D19">
        <w:rPr>
          <w:rFonts w:hint="eastAsia"/>
          <w:sz w:val="24"/>
        </w:rPr>
        <w:t>0.8</w:t>
      </w:r>
      <w:r w:rsidRPr="00643D19">
        <w:rPr>
          <w:color w:val="000000"/>
          <w:sz w:val="24"/>
        </w:rPr>
        <w:t>0mg</w:t>
      </w:r>
      <w:r w:rsidRPr="00643D19">
        <w:rPr>
          <w:rFonts w:hint="eastAsia"/>
          <w:sz w:val="24"/>
        </w:rPr>
        <w:t>，</w:t>
      </w:r>
      <w:proofErr w:type="gramStart"/>
      <w:r w:rsidRPr="00643D19">
        <w:rPr>
          <w:rFonts w:hint="eastAsia"/>
          <w:sz w:val="24"/>
        </w:rPr>
        <w:t>异鼠李</w:t>
      </w:r>
      <w:proofErr w:type="gramEnd"/>
      <w:r w:rsidRPr="00643D19">
        <w:rPr>
          <w:rFonts w:hint="eastAsia"/>
          <w:sz w:val="24"/>
        </w:rPr>
        <w:t>素</w:t>
      </w:r>
      <w:r w:rsidRPr="00643D19">
        <w:rPr>
          <w:rFonts w:hint="eastAsia"/>
          <w:color w:val="333333"/>
          <w:sz w:val="24"/>
          <w:shd w:val="clear" w:color="auto" w:fill="FFFFFF"/>
        </w:rPr>
        <w:t>（</w:t>
      </w:r>
      <w:r w:rsidRPr="00643D19">
        <w:rPr>
          <w:color w:val="333333"/>
          <w:sz w:val="24"/>
          <w:shd w:val="clear" w:color="auto" w:fill="FFFFFF"/>
        </w:rPr>
        <w:t>C</w:t>
      </w:r>
      <w:r w:rsidRPr="00643D19">
        <w:rPr>
          <w:color w:val="333333"/>
          <w:sz w:val="24"/>
          <w:shd w:val="clear" w:color="auto" w:fill="FFFFFF"/>
          <w:vertAlign w:val="subscript"/>
        </w:rPr>
        <w:t>16</w:t>
      </w:r>
      <w:r w:rsidRPr="00643D19">
        <w:rPr>
          <w:color w:val="333333"/>
          <w:sz w:val="24"/>
          <w:shd w:val="clear" w:color="auto" w:fill="FFFFFF"/>
        </w:rPr>
        <w:t>H</w:t>
      </w:r>
      <w:r w:rsidRPr="00643D19">
        <w:rPr>
          <w:color w:val="333333"/>
          <w:sz w:val="24"/>
          <w:shd w:val="clear" w:color="auto" w:fill="FFFFFF"/>
          <w:vertAlign w:val="subscript"/>
        </w:rPr>
        <w:t>12</w:t>
      </w:r>
      <w:r w:rsidRPr="00643D19">
        <w:rPr>
          <w:color w:val="333333"/>
          <w:sz w:val="24"/>
          <w:shd w:val="clear" w:color="auto" w:fill="FFFFFF"/>
        </w:rPr>
        <w:t>O</w:t>
      </w:r>
      <w:r w:rsidRPr="00643D19">
        <w:rPr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rFonts w:hint="eastAsia"/>
          <w:color w:val="333333"/>
          <w:sz w:val="24"/>
          <w:shd w:val="clear" w:color="auto" w:fill="FFFFFF"/>
        </w:rPr>
        <w:t>）</w:t>
      </w:r>
      <w:r w:rsidRPr="00643D19">
        <w:rPr>
          <w:rFonts w:hint="eastAsia"/>
          <w:sz w:val="24"/>
        </w:rPr>
        <w:t>不得过</w:t>
      </w:r>
      <w:r w:rsidRPr="00643D19">
        <w:rPr>
          <w:rFonts w:hint="eastAsia"/>
          <w:sz w:val="24"/>
        </w:rPr>
        <w:t>0.32mg</w:t>
      </w:r>
      <w:r w:rsidRPr="00643D19">
        <w:rPr>
          <w:rFonts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0"/>
        <w:rPr>
          <w:rFonts w:hAnsi="Calibri"/>
          <w:sz w:val="24"/>
        </w:rPr>
      </w:pPr>
      <w:r w:rsidRPr="00643D19">
        <w:rPr>
          <w:rFonts w:hint="eastAsia"/>
          <w:sz w:val="24"/>
        </w:rPr>
        <w:t>附注：</w:t>
      </w:r>
      <w:proofErr w:type="gramStart"/>
      <w:r w:rsidRPr="00643D19">
        <w:rPr>
          <w:rFonts w:hint="eastAsia"/>
          <w:sz w:val="24"/>
        </w:rPr>
        <w:t>银杏叶软胶囊</w:t>
      </w:r>
      <w:proofErr w:type="gramEnd"/>
      <w:r w:rsidRPr="00643D19">
        <w:rPr>
          <w:rFonts w:hint="eastAsia"/>
          <w:sz w:val="24"/>
        </w:rPr>
        <w:t>规格（</w:t>
      </w:r>
      <w:r w:rsidRPr="00643D19">
        <w:rPr>
          <w:rFonts w:hint="eastAsia"/>
          <w:sz w:val="24"/>
        </w:rPr>
        <w:t>1</w:t>
      </w:r>
      <w:r w:rsidRPr="00643D19">
        <w:rPr>
          <w:rFonts w:hint="eastAsia"/>
          <w:sz w:val="24"/>
        </w:rPr>
        <w:t>）</w:t>
      </w:r>
      <w:r w:rsidRPr="00643D19">
        <w:rPr>
          <w:rFonts w:hAnsi="Calibri" w:hint="eastAsia"/>
          <w:sz w:val="24"/>
        </w:rPr>
        <w:t>相当于银杏叶提取物</w:t>
      </w:r>
      <w:r w:rsidRPr="00643D19">
        <w:rPr>
          <w:rFonts w:hAnsi="Calibri" w:hint="eastAsia"/>
          <w:sz w:val="24"/>
        </w:rPr>
        <w:t>40mg</w:t>
      </w:r>
      <w:r w:rsidRPr="00643D19">
        <w:rPr>
          <w:rFonts w:hAnsi="Calibri" w:hint="eastAsia"/>
          <w:sz w:val="24"/>
        </w:rPr>
        <w:t>；</w:t>
      </w:r>
    </w:p>
    <w:p w:rsidR="00B71C08" w:rsidRPr="00643D19" w:rsidRDefault="00B71C08" w:rsidP="00B71C08">
      <w:pPr>
        <w:spacing w:line="360" w:lineRule="auto"/>
        <w:ind w:firstLineChars="1300" w:firstLine="3120"/>
        <w:rPr>
          <w:rFonts w:hAnsi="Calibri"/>
          <w:sz w:val="24"/>
        </w:rPr>
      </w:pPr>
      <w:r w:rsidRPr="00643D19">
        <w:rPr>
          <w:rFonts w:hAnsi="Calibri" w:hint="eastAsia"/>
          <w:sz w:val="24"/>
        </w:rPr>
        <w:t>（</w:t>
      </w:r>
      <w:r w:rsidRPr="00643D19">
        <w:rPr>
          <w:rFonts w:hAnsi="Calibri" w:hint="eastAsia"/>
          <w:sz w:val="24"/>
        </w:rPr>
        <w:t>2</w:t>
      </w:r>
      <w:r w:rsidRPr="00643D19">
        <w:rPr>
          <w:rFonts w:hAnsi="Calibri" w:hint="eastAsia"/>
          <w:sz w:val="24"/>
        </w:rPr>
        <w:t>）</w:t>
      </w:r>
      <w:proofErr w:type="gramStart"/>
      <w:r w:rsidRPr="00643D19">
        <w:rPr>
          <w:rFonts w:hint="eastAsia"/>
          <w:sz w:val="24"/>
        </w:rPr>
        <w:t>每粒含</w:t>
      </w:r>
      <w:r w:rsidRPr="00643D19">
        <w:rPr>
          <w:rFonts w:hAnsi="Calibri" w:hint="eastAsia"/>
          <w:sz w:val="24"/>
        </w:rPr>
        <w:t>总黄酮</w:t>
      </w:r>
      <w:proofErr w:type="gramEnd"/>
      <w:r w:rsidRPr="00643D19">
        <w:rPr>
          <w:rFonts w:hAnsi="Calibri" w:hint="eastAsia"/>
          <w:sz w:val="24"/>
        </w:rPr>
        <w:t>醇苷</w:t>
      </w:r>
      <w:r w:rsidRPr="00643D19">
        <w:rPr>
          <w:rFonts w:hAnsi="Calibri" w:hint="eastAsia"/>
          <w:sz w:val="24"/>
        </w:rPr>
        <w:t>9.6mg</w:t>
      </w:r>
      <w:r w:rsidRPr="00643D19">
        <w:rPr>
          <w:rFonts w:hAnsi="Calibri" w:hint="eastAsia"/>
          <w:sz w:val="24"/>
        </w:rPr>
        <w:t>，萜类内酯</w:t>
      </w:r>
      <w:r w:rsidRPr="00643D19">
        <w:rPr>
          <w:rFonts w:hAnsi="Calibri" w:hint="eastAsia"/>
          <w:sz w:val="24"/>
        </w:rPr>
        <w:t>2.4mg</w:t>
      </w:r>
      <w:r w:rsidRPr="00643D19">
        <w:rPr>
          <w:rFonts w:hAnsi="Calibri" w:hint="eastAsia"/>
          <w:sz w:val="24"/>
        </w:rPr>
        <w:t>；</w:t>
      </w:r>
    </w:p>
    <w:p w:rsidR="00B71C08" w:rsidRPr="00643D19" w:rsidRDefault="00B71C08" w:rsidP="00B71C08">
      <w:pPr>
        <w:spacing w:line="360" w:lineRule="auto"/>
        <w:ind w:firstLineChars="1300" w:firstLine="3120"/>
        <w:rPr>
          <w:rFonts w:hAnsi="Calibri"/>
          <w:sz w:val="24"/>
        </w:rPr>
      </w:pPr>
      <w:r w:rsidRPr="00643D19">
        <w:rPr>
          <w:rFonts w:hAnsi="Calibri" w:hint="eastAsia"/>
          <w:sz w:val="24"/>
        </w:rPr>
        <w:t>（</w:t>
      </w:r>
      <w:r w:rsidRPr="00643D19">
        <w:rPr>
          <w:rFonts w:hAnsi="Calibri" w:hint="eastAsia"/>
          <w:sz w:val="24"/>
        </w:rPr>
        <w:t>3</w:t>
      </w:r>
      <w:r w:rsidRPr="00643D19">
        <w:rPr>
          <w:rFonts w:hAnsi="Calibri" w:hint="eastAsia"/>
          <w:sz w:val="24"/>
        </w:rPr>
        <w:t>）相当于银杏叶提取物</w:t>
      </w:r>
      <w:r w:rsidRPr="00643D19">
        <w:rPr>
          <w:rFonts w:hAnsi="Calibri" w:hint="eastAsia"/>
          <w:sz w:val="24"/>
        </w:rPr>
        <w:t>80mg</w:t>
      </w:r>
      <w:r w:rsidRPr="00643D19">
        <w:rPr>
          <w:rFonts w:hAnsi="Calibri" w:hint="eastAsia"/>
          <w:sz w:val="24"/>
        </w:rPr>
        <w:t>；</w:t>
      </w:r>
    </w:p>
    <w:p w:rsidR="00B71C08" w:rsidRPr="00643D19" w:rsidRDefault="00B71C08" w:rsidP="00B71C08">
      <w:pPr>
        <w:spacing w:line="360" w:lineRule="auto"/>
        <w:ind w:firstLineChars="1300" w:firstLine="3120"/>
        <w:rPr>
          <w:rFonts w:hAnsi="Calibri"/>
          <w:sz w:val="24"/>
        </w:rPr>
      </w:pPr>
      <w:r w:rsidRPr="00643D19">
        <w:rPr>
          <w:rFonts w:hAnsi="Calibri" w:hint="eastAsia"/>
          <w:sz w:val="24"/>
        </w:rPr>
        <w:t>（</w:t>
      </w:r>
      <w:r w:rsidRPr="00643D19">
        <w:rPr>
          <w:rFonts w:hAnsi="Calibri" w:hint="eastAsia"/>
          <w:sz w:val="24"/>
        </w:rPr>
        <w:t>4</w:t>
      </w:r>
      <w:r w:rsidRPr="00643D19">
        <w:rPr>
          <w:rFonts w:hAnsi="Calibri" w:hint="eastAsia"/>
          <w:sz w:val="24"/>
        </w:rPr>
        <w:t>）</w:t>
      </w:r>
      <w:proofErr w:type="gramStart"/>
      <w:r w:rsidRPr="00643D19">
        <w:rPr>
          <w:rFonts w:hint="eastAsia"/>
          <w:sz w:val="24"/>
        </w:rPr>
        <w:t>每粒含</w:t>
      </w:r>
      <w:r w:rsidRPr="00643D19">
        <w:rPr>
          <w:rFonts w:hAnsi="Calibri" w:hint="eastAsia"/>
          <w:sz w:val="24"/>
        </w:rPr>
        <w:t>总黄酮</w:t>
      </w:r>
      <w:proofErr w:type="gramEnd"/>
      <w:r w:rsidRPr="00643D19">
        <w:rPr>
          <w:rFonts w:hAnsi="Calibri" w:hint="eastAsia"/>
          <w:sz w:val="24"/>
        </w:rPr>
        <w:t>醇苷</w:t>
      </w:r>
      <w:r w:rsidRPr="00643D19">
        <w:rPr>
          <w:rFonts w:hAnsi="Calibri" w:hint="eastAsia"/>
          <w:sz w:val="24"/>
        </w:rPr>
        <w:t>19.2mg</w:t>
      </w:r>
      <w:r w:rsidRPr="00643D19">
        <w:rPr>
          <w:rFonts w:hAnsi="Calibri" w:hint="eastAsia"/>
          <w:sz w:val="24"/>
        </w:rPr>
        <w:t>，萜类内酯</w:t>
      </w:r>
      <w:r w:rsidRPr="00643D19">
        <w:rPr>
          <w:rFonts w:hAnsi="Calibri" w:hint="eastAsia"/>
          <w:sz w:val="24"/>
        </w:rPr>
        <w:t>4.8mg</w:t>
      </w:r>
      <w:r>
        <w:rPr>
          <w:rFonts w:hAnsi="Calibri" w:hint="eastAsia"/>
          <w:sz w:val="24"/>
        </w:rPr>
        <w:t>。</w:t>
      </w:r>
      <w:bookmarkStart w:id="1" w:name="_GoBack"/>
      <w:bookmarkEnd w:id="0"/>
      <w:bookmarkEnd w:id="1"/>
    </w:p>
    <w:sectPr w:rsidR="00B71C08" w:rsidRPr="00643D19" w:rsidSect="001A0111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48" w:rsidRDefault="00401D48">
      <w:r>
        <w:separator/>
      </w:r>
    </w:p>
  </w:endnote>
  <w:endnote w:type="continuationSeparator" w:id="0">
    <w:p w:rsidR="00401D48" w:rsidRDefault="0040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Pr="001A0111" w:rsidRDefault="001A0111">
    <w:pPr>
      <w:pStyle w:val="a3"/>
      <w:rPr>
        <w:sz w:val="28"/>
        <w:szCs w:val="28"/>
      </w:rPr>
    </w:pPr>
    <w:r w:rsidRPr="001A0111">
      <w:rPr>
        <w:rFonts w:hint="eastAsia"/>
        <w:color w:val="FFFFFF" w:themeColor="background1"/>
        <w:sz w:val="28"/>
        <w:szCs w:val="28"/>
      </w:rPr>
      <w:t>—</w:t>
    </w: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07918979"/>
        <w:docPartObj>
          <w:docPartGallery w:val="Page Numbers (Bottom of Page)"/>
          <w:docPartUnique/>
        </w:docPartObj>
      </w:sdtPr>
      <w:sdtEndPr/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2B68A2" w:rsidRPr="002B68A2">
          <w:rPr>
            <w:noProof/>
            <w:sz w:val="28"/>
            <w:szCs w:val="28"/>
            <w:lang w:val="zh-CN"/>
          </w:rPr>
          <w:t>8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</w:sdtContent>
    </w:sdt>
  </w:p>
  <w:p w:rsidR="009A1829" w:rsidRDefault="00401D48" w:rsidP="001A01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Default="001A0111">
    <w:pPr>
      <w:pStyle w:val="a3"/>
      <w:jc w:val="right"/>
    </w:pP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-147644364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2B68A2" w:rsidRPr="002B68A2">
          <w:rPr>
            <w:noProof/>
            <w:sz w:val="28"/>
            <w:szCs w:val="28"/>
            <w:lang w:val="zh-CN"/>
          </w:rPr>
          <w:t>1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  <w:r w:rsidRPr="001A0111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9A1829" w:rsidRDefault="00401D48" w:rsidP="001A0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48" w:rsidRDefault="00401D48">
      <w:r>
        <w:separator/>
      </w:r>
    </w:p>
  </w:footnote>
  <w:footnote w:type="continuationSeparator" w:id="0">
    <w:p w:rsidR="00401D48" w:rsidRDefault="0040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08"/>
    <w:rsid w:val="001A0111"/>
    <w:rsid w:val="002B68A2"/>
    <w:rsid w:val="00401D48"/>
    <w:rsid w:val="004A31ED"/>
    <w:rsid w:val="005450FD"/>
    <w:rsid w:val="00561D46"/>
    <w:rsid w:val="00641BEF"/>
    <w:rsid w:val="00652317"/>
    <w:rsid w:val="006B598F"/>
    <w:rsid w:val="006E1CEB"/>
    <w:rsid w:val="00A869CE"/>
    <w:rsid w:val="00B6497D"/>
    <w:rsid w:val="00B71C08"/>
    <w:rsid w:val="00C33767"/>
    <w:rsid w:val="00DA69BC"/>
    <w:rsid w:val="00DF009E"/>
    <w:rsid w:val="00F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CFDA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刘萌</dc:creator>
  <cp:lastModifiedBy>郭媛媛</cp:lastModifiedBy>
  <cp:revision>4</cp:revision>
  <cp:lastPrinted>2015-08-11T01:55:00Z</cp:lastPrinted>
  <dcterms:created xsi:type="dcterms:W3CDTF">2015-08-11T02:15:00Z</dcterms:created>
  <dcterms:modified xsi:type="dcterms:W3CDTF">2015-08-11T02:32:00Z</dcterms:modified>
</cp:coreProperties>
</file>