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D3959">
      <w:pPr>
        <w:pStyle w:val="3"/>
        <w:spacing w:line="560" w:lineRule="exact"/>
        <w:ind w:leftChars="0" w:left="0"/>
        <w:jc w:val="center"/>
        <w:rPr>
          <w:rFonts w:hint="eastAsia"/>
        </w:rPr>
      </w:pPr>
    </w:p>
    <w:p w:rsidR="00000000" w:rsidRDefault="009D3959">
      <w:pPr>
        <w:spacing w:line="560" w:lineRule="exact"/>
        <w:jc w:val="center"/>
        <w:rPr>
          <w:rFonts w:ascii="方正小标宋简体" w:eastAsia="方正小标宋简体" w:hAnsi="方正小标宋简体" w:cs="方正小标宋简体" w:hint="eastAsia"/>
          <w:bCs/>
          <w:color w:val="000000"/>
          <w:kern w:val="0"/>
          <w:sz w:val="44"/>
          <w:szCs w:val="44"/>
          <w:lang w:bidi="ar"/>
        </w:rPr>
      </w:pPr>
      <w:r>
        <w:rPr>
          <w:rFonts w:ascii="方正小标宋简体" w:eastAsia="方正小标宋简体" w:hAnsi="方正小标宋简体" w:cs="方正小标宋简体" w:hint="eastAsia"/>
          <w:bCs/>
          <w:color w:val="000000"/>
          <w:kern w:val="0"/>
          <w:sz w:val="44"/>
          <w:szCs w:val="44"/>
          <w:lang w:bidi="ar"/>
        </w:rPr>
        <w:t>药品上市许可持有人委托生产现场检查指南</w:t>
      </w:r>
    </w:p>
    <w:p w:rsidR="00000000" w:rsidRDefault="009D3959">
      <w:pPr>
        <w:pStyle w:val="3"/>
        <w:spacing w:line="560" w:lineRule="exact"/>
        <w:ind w:leftChars="0" w:left="0"/>
        <w:jc w:val="center"/>
      </w:pP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
        <w:gridCol w:w="11044"/>
        <w:gridCol w:w="2628"/>
      </w:tblGrid>
      <w:tr w:rsidR="00000000">
        <w:trPr>
          <w:cantSplit/>
          <w:trHeight w:val="324"/>
          <w:tblHeader/>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eastAsia="黑体" w:hAnsi="Times New Roman"/>
                <w:bCs/>
                <w:sz w:val="24"/>
              </w:rPr>
            </w:pPr>
            <w:r>
              <w:rPr>
                <w:rFonts w:ascii="Times New Roman" w:eastAsia="黑体" w:hAnsi="Times New Roman"/>
                <w:bCs/>
                <w:kern w:val="0"/>
                <w:sz w:val="24"/>
                <w:lang w:bidi="ar"/>
              </w:rPr>
              <w:t>序号</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黑体" w:eastAsia="黑体" w:hAnsi="黑体" w:cs="黑体"/>
                <w:bCs/>
                <w:sz w:val="24"/>
              </w:rPr>
            </w:pPr>
            <w:r>
              <w:rPr>
                <w:rFonts w:ascii="黑体" w:eastAsia="黑体" w:hAnsi="黑体" w:cs="黑体" w:hint="eastAsia"/>
                <w:bCs/>
                <w:kern w:val="0"/>
                <w:sz w:val="24"/>
                <w:lang w:bidi="ar"/>
              </w:rPr>
              <w:t>具体内容</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黑体" w:eastAsia="黑体" w:hAnsi="黑体" w:cs="黑体"/>
                <w:bCs/>
                <w:sz w:val="24"/>
              </w:rPr>
            </w:pPr>
            <w:r>
              <w:rPr>
                <w:rFonts w:ascii="黑体" w:eastAsia="黑体" w:hAnsi="黑体" w:cs="黑体" w:hint="eastAsia"/>
                <w:bCs/>
                <w:kern w:val="0"/>
                <w:sz w:val="24"/>
                <w:lang w:bidi="ar"/>
              </w:rPr>
              <w:t>备注</w:t>
            </w: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b/>
                <w:sz w:val="22"/>
                <w:szCs w:val="22"/>
              </w:rPr>
            </w:pPr>
            <w:r>
              <w:rPr>
                <w:rFonts w:ascii="Times New Roman" w:hAnsi="Times New Roman"/>
                <w:b/>
                <w:kern w:val="0"/>
                <w:sz w:val="22"/>
                <w:szCs w:val="22"/>
                <w:lang w:bidi="ar"/>
              </w:rPr>
              <w:t>一</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b/>
                <w:sz w:val="22"/>
                <w:szCs w:val="22"/>
              </w:rPr>
            </w:pPr>
            <w:r>
              <w:rPr>
                <w:b/>
                <w:kern w:val="0"/>
                <w:sz w:val="22"/>
                <w:szCs w:val="22"/>
                <w:lang w:bidi="ar"/>
              </w:rPr>
              <w:t>机构与人员</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b/>
                <w:sz w:val="22"/>
                <w:szCs w:val="22"/>
              </w:rPr>
            </w:pPr>
          </w:p>
        </w:tc>
      </w:tr>
      <w:tr w:rsidR="00000000">
        <w:trPr>
          <w:cantSplit/>
          <w:trHeight w:val="3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是否建立了与药品</w:t>
            </w:r>
            <w:r>
              <w:rPr>
                <w:rFonts w:hint="eastAsia"/>
                <w:kern w:val="0"/>
                <w:sz w:val="22"/>
                <w:szCs w:val="22"/>
                <w:lang w:bidi="ar"/>
              </w:rPr>
              <w:t>委托</w:t>
            </w:r>
            <w:r>
              <w:rPr>
                <w:kern w:val="0"/>
                <w:sz w:val="22"/>
                <w:szCs w:val="22"/>
                <w:lang w:bidi="ar"/>
              </w:rPr>
              <w:t>生产相适应的管理机构，是否有组织机构图，各管理机构职责权限是否明晰</w:t>
            </w:r>
            <w:r>
              <w:rPr>
                <w:rFonts w:hint="eastAsia"/>
                <w:kern w:val="0"/>
                <w:sz w:val="22"/>
                <w:szCs w:val="22"/>
                <w:lang w:bidi="ar"/>
              </w:rPr>
              <w:t>；</w:t>
            </w:r>
            <w:r>
              <w:rPr>
                <w:kern w:val="0"/>
                <w:sz w:val="22"/>
                <w:szCs w:val="22"/>
                <w:lang w:bidi="ar"/>
              </w:rPr>
              <w:t>是否明确了非</w:t>
            </w:r>
            <w:r>
              <w:rPr>
                <w:kern w:val="0"/>
                <w:sz w:val="22"/>
                <w:szCs w:val="22"/>
                <w:lang w:bidi="ar"/>
              </w:rPr>
              <w:t>临床研究</w:t>
            </w:r>
            <w:r>
              <w:rPr>
                <w:rFonts w:hint="eastAsia"/>
                <w:kern w:val="0"/>
                <w:sz w:val="22"/>
                <w:szCs w:val="22"/>
                <w:lang w:bidi="ar"/>
              </w:rPr>
              <w:t>（</w:t>
            </w:r>
            <w:r>
              <w:rPr>
                <w:rFonts w:hint="eastAsia"/>
                <w:kern w:val="0"/>
                <w:sz w:val="22"/>
                <w:szCs w:val="22"/>
                <w:lang w:bidi="ar"/>
              </w:rPr>
              <w:t>如</w:t>
            </w:r>
            <w:r>
              <w:rPr>
                <w:rFonts w:hint="eastAsia"/>
                <w:kern w:val="0"/>
                <w:sz w:val="22"/>
                <w:szCs w:val="22"/>
                <w:lang w:bidi="ar"/>
              </w:rPr>
              <w:t>涉及）</w:t>
            </w:r>
            <w:r>
              <w:rPr>
                <w:kern w:val="0"/>
                <w:sz w:val="22"/>
                <w:szCs w:val="22"/>
                <w:lang w:bidi="ar"/>
              </w:rPr>
              <w:t>、临床试验</w:t>
            </w:r>
            <w:r>
              <w:rPr>
                <w:rFonts w:hint="eastAsia"/>
                <w:kern w:val="0"/>
                <w:sz w:val="22"/>
                <w:szCs w:val="22"/>
                <w:lang w:bidi="ar"/>
              </w:rPr>
              <w:t>（</w:t>
            </w:r>
            <w:r>
              <w:rPr>
                <w:rFonts w:hint="eastAsia"/>
                <w:kern w:val="0"/>
                <w:sz w:val="22"/>
                <w:szCs w:val="22"/>
                <w:lang w:bidi="ar"/>
              </w:rPr>
              <w:t>如</w:t>
            </w:r>
            <w:r>
              <w:rPr>
                <w:rFonts w:hint="eastAsia"/>
                <w:kern w:val="0"/>
                <w:sz w:val="22"/>
                <w:szCs w:val="22"/>
                <w:lang w:bidi="ar"/>
              </w:rPr>
              <w:t>涉及）</w:t>
            </w:r>
            <w:r>
              <w:rPr>
                <w:kern w:val="0"/>
                <w:sz w:val="22"/>
                <w:szCs w:val="22"/>
                <w:lang w:bidi="ar"/>
              </w:rPr>
              <w:t>、生产</w:t>
            </w:r>
            <w:r>
              <w:rPr>
                <w:rFonts w:hint="eastAsia"/>
                <w:kern w:val="0"/>
                <w:sz w:val="22"/>
                <w:szCs w:val="22"/>
                <w:lang w:bidi="ar"/>
              </w:rPr>
              <w:t>和</w:t>
            </w:r>
            <w:r>
              <w:rPr>
                <w:kern w:val="0"/>
                <w:sz w:val="22"/>
                <w:szCs w:val="22"/>
                <w:lang w:bidi="ar"/>
              </w:rPr>
              <w:t>销售、上市后研究、</w:t>
            </w:r>
            <w:r>
              <w:rPr>
                <w:rFonts w:hint="eastAsia"/>
                <w:kern w:val="0"/>
                <w:sz w:val="22"/>
                <w:szCs w:val="22"/>
                <w:lang w:bidi="ar"/>
              </w:rPr>
              <w:t>药物警戒</w:t>
            </w:r>
            <w:r>
              <w:rPr>
                <w:kern w:val="0"/>
                <w:sz w:val="22"/>
                <w:szCs w:val="22"/>
                <w:lang w:bidi="ar"/>
              </w:rPr>
              <w:t>等</w:t>
            </w:r>
            <w:r>
              <w:rPr>
                <w:rFonts w:hint="eastAsia"/>
                <w:kern w:val="0"/>
                <w:sz w:val="22"/>
                <w:szCs w:val="22"/>
                <w:lang w:bidi="ar"/>
              </w:rPr>
              <w:t>相关部门</w:t>
            </w:r>
            <w:r>
              <w:rPr>
                <w:kern w:val="0"/>
                <w:sz w:val="22"/>
                <w:szCs w:val="22"/>
                <w:lang w:bidi="ar"/>
              </w:rPr>
              <w:t>职责，并符合相关质量管理规范的要求。</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机构设置要求</w:t>
            </w:r>
          </w:p>
        </w:tc>
      </w:tr>
      <w:tr w:rsidR="00000000">
        <w:trPr>
          <w:cantSplit/>
          <w:trHeight w:val="772"/>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是否配备与药品生产经营规模相适应的、足够数量并具备相应资质能力（含学历、培训和实践经验）的人员。</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人员设置</w:t>
            </w:r>
            <w:r>
              <w:rPr>
                <w:rFonts w:hint="eastAsia"/>
                <w:kern w:val="0"/>
                <w:sz w:val="22"/>
                <w:szCs w:val="22"/>
                <w:lang w:bidi="ar"/>
              </w:rPr>
              <w:t>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是否明确规定了每个岗位的职责，交叉的职责是否有明确规定，每个人承担的职责</w:t>
            </w:r>
            <w:r>
              <w:rPr>
                <w:rFonts w:hint="eastAsia"/>
                <w:kern w:val="0"/>
                <w:sz w:val="22"/>
                <w:szCs w:val="22"/>
                <w:lang w:bidi="ar"/>
              </w:rPr>
              <w:t>是否适量</w:t>
            </w:r>
            <w:r>
              <w:rPr>
                <w:kern w:val="0"/>
                <w:sz w:val="22"/>
                <w:szCs w:val="22"/>
                <w:lang w:bidi="ar"/>
              </w:rPr>
              <w:t>；所有人员是否明确并理解</w:t>
            </w:r>
            <w:r>
              <w:rPr>
                <w:rFonts w:hint="eastAsia"/>
                <w:kern w:val="0"/>
                <w:sz w:val="22"/>
                <w:szCs w:val="22"/>
                <w:lang w:bidi="ar"/>
              </w:rPr>
              <w:t>与各自</w:t>
            </w:r>
            <w:r>
              <w:rPr>
                <w:kern w:val="0"/>
                <w:sz w:val="22"/>
                <w:szCs w:val="22"/>
                <w:lang w:bidi="ar"/>
              </w:rPr>
              <w:t>职责相关的要求</w:t>
            </w:r>
            <w:r>
              <w:rPr>
                <w:rFonts w:hint="eastAsia"/>
                <w:kern w:val="0"/>
                <w:sz w:val="22"/>
                <w:szCs w:val="22"/>
                <w:lang w:bidi="ar"/>
              </w:rPr>
              <w:t>；是否</w:t>
            </w:r>
            <w:r>
              <w:rPr>
                <w:kern w:val="0"/>
                <w:sz w:val="22"/>
                <w:szCs w:val="22"/>
                <w:lang w:bidi="ar"/>
              </w:rPr>
              <w:t>接受</w:t>
            </w:r>
            <w:r>
              <w:rPr>
                <w:rFonts w:hint="eastAsia"/>
                <w:kern w:val="0"/>
                <w:sz w:val="22"/>
                <w:szCs w:val="22"/>
                <w:lang w:bidi="ar"/>
              </w:rPr>
              <w:t>了</w:t>
            </w:r>
            <w:r>
              <w:rPr>
                <w:kern w:val="0"/>
                <w:sz w:val="22"/>
                <w:szCs w:val="22"/>
                <w:lang w:bidi="ar"/>
              </w:rPr>
              <w:t>必要的培训。</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人员职责</w:t>
            </w:r>
            <w:r>
              <w:rPr>
                <w:rFonts w:hint="eastAsia"/>
                <w:kern w:val="0"/>
                <w:sz w:val="22"/>
                <w:szCs w:val="22"/>
                <w:lang w:bidi="ar"/>
              </w:rPr>
              <w:t>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是否设置了独立</w:t>
            </w:r>
            <w:r>
              <w:rPr>
                <w:rFonts w:hint="eastAsia"/>
                <w:kern w:val="0"/>
                <w:sz w:val="22"/>
                <w:szCs w:val="22"/>
                <w:lang w:bidi="ar"/>
              </w:rPr>
              <w:t>的</w:t>
            </w:r>
            <w:r>
              <w:rPr>
                <w:kern w:val="0"/>
                <w:sz w:val="22"/>
                <w:szCs w:val="22"/>
                <w:lang w:bidi="ar"/>
              </w:rPr>
              <w:t>质量管理部门，是否明确其履行全过程质量管理职责</w:t>
            </w:r>
            <w:r>
              <w:rPr>
                <w:rFonts w:hint="eastAsia"/>
                <w:kern w:val="0"/>
                <w:sz w:val="22"/>
                <w:szCs w:val="22"/>
                <w:lang w:bidi="ar"/>
              </w:rPr>
              <w:t>、</w:t>
            </w:r>
            <w:r>
              <w:rPr>
                <w:kern w:val="0"/>
                <w:sz w:val="22"/>
                <w:szCs w:val="22"/>
                <w:lang w:bidi="ar"/>
              </w:rPr>
              <w:t>参与所有</w:t>
            </w:r>
            <w:r>
              <w:rPr>
                <w:kern w:val="0"/>
                <w:sz w:val="22"/>
                <w:szCs w:val="22"/>
                <w:lang w:bidi="ar"/>
              </w:rPr>
              <w:t>与质量有关的活动</w:t>
            </w:r>
            <w:r>
              <w:rPr>
                <w:rFonts w:hint="eastAsia"/>
                <w:kern w:val="0"/>
                <w:sz w:val="22"/>
                <w:szCs w:val="22"/>
                <w:lang w:bidi="ar"/>
              </w:rPr>
              <w:t>、</w:t>
            </w:r>
            <w:r>
              <w:rPr>
                <w:kern w:val="0"/>
                <w:sz w:val="22"/>
                <w:szCs w:val="22"/>
                <w:lang w:bidi="ar"/>
              </w:rPr>
              <w:t>负责审核所有与质量管理有关的文件。</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质量管理部门职责</w:t>
            </w:r>
            <w:r>
              <w:rPr>
                <w:rFonts w:hint="eastAsia"/>
                <w:kern w:val="0"/>
                <w:sz w:val="22"/>
                <w:szCs w:val="22"/>
                <w:lang w:bidi="ar"/>
              </w:rPr>
              <w:t>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企业负责人、</w:t>
            </w:r>
            <w:r>
              <w:rPr>
                <w:kern w:val="0"/>
                <w:sz w:val="22"/>
                <w:szCs w:val="22"/>
                <w:lang w:val="en" w:bidi="ar"/>
              </w:rPr>
              <w:t>生产负责人</w:t>
            </w:r>
            <w:r>
              <w:rPr>
                <w:kern w:val="0"/>
                <w:sz w:val="22"/>
                <w:szCs w:val="22"/>
                <w:lang w:bidi="ar"/>
              </w:rPr>
              <w:t>、质量负责人、质量受权人等关键岗位人员是否为企业全职人员</w:t>
            </w:r>
            <w:r>
              <w:rPr>
                <w:rFonts w:hint="eastAsia"/>
                <w:kern w:val="0"/>
                <w:sz w:val="22"/>
                <w:szCs w:val="22"/>
                <w:lang w:bidi="ar"/>
              </w:rPr>
              <w:t>；是否</w:t>
            </w:r>
            <w:r>
              <w:rPr>
                <w:kern w:val="0"/>
                <w:sz w:val="22"/>
                <w:szCs w:val="22"/>
                <w:lang w:bidi="ar"/>
              </w:rPr>
              <w:t>符合相关法规和质量管理规范有关要求</w:t>
            </w:r>
            <w:r>
              <w:rPr>
                <w:rFonts w:hint="eastAsia"/>
                <w:kern w:val="0"/>
                <w:sz w:val="22"/>
                <w:szCs w:val="22"/>
                <w:lang w:bidi="ar"/>
              </w:rPr>
              <w:t>；</w:t>
            </w:r>
            <w:r>
              <w:rPr>
                <w:kern w:val="0"/>
                <w:sz w:val="22"/>
                <w:szCs w:val="22"/>
                <w:lang w:bidi="ar"/>
              </w:rPr>
              <w:t>质量负责人和</w:t>
            </w:r>
            <w:r>
              <w:rPr>
                <w:kern w:val="0"/>
                <w:sz w:val="22"/>
                <w:szCs w:val="22"/>
                <w:lang w:val="en" w:bidi="ar"/>
              </w:rPr>
              <w:t>生产负责人</w:t>
            </w:r>
            <w:r>
              <w:rPr>
                <w:rFonts w:hint="eastAsia"/>
                <w:kern w:val="0"/>
                <w:sz w:val="22"/>
                <w:szCs w:val="22"/>
                <w:lang w:val="en" w:bidi="ar"/>
              </w:rPr>
              <w:t>是否未</w:t>
            </w:r>
            <w:r>
              <w:rPr>
                <w:rFonts w:hint="eastAsia"/>
                <w:kern w:val="0"/>
                <w:sz w:val="22"/>
                <w:szCs w:val="22"/>
                <w:lang w:bidi="ar"/>
              </w:rPr>
              <w:t>互相</w:t>
            </w:r>
            <w:r>
              <w:rPr>
                <w:kern w:val="0"/>
                <w:sz w:val="22"/>
                <w:szCs w:val="22"/>
                <w:lang w:bidi="ar"/>
              </w:rPr>
              <w:t>兼任。</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关键岗位人员设置</w:t>
            </w:r>
            <w:r>
              <w:rPr>
                <w:rFonts w:hint="eastAsia"/>
                <w:kern w:val="0"/>
                <w:sz w:val="22"/>
                <w:szCs w:val="22"/>
                <w:lang w:bidi="ar"/>
              </w:rPr>
              <w:t>要求</w:t>
            </w:r>
          </w:p>
        </w:tc>
      </w:tr>
      <w:tr w:rsidR="00000000">
        <w:trPr>
          <w:cantSplit/>
          <w:trHeight w:val="329"/>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针对具体药品品种的生产和质量管理，是否明确其直接负责的主管人员和其他责任人员并形成文件。</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具体品种责任管理要求</w:t>
            </w:r>
          </w:p>
        </w:tc>
      </w:tr>
      <w:tr w:rsidR="00000000">
        <w:trPr>
          <w:cantSplit/>
          <w:trHeight w:val="108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企业负责人是否全面负责企业日常管理，落实全过程质量管理主体</w:t>
            </w:r>
            <w:r>
              <w:rPr>
                <w:kern w:val="0"/>
                <w:sz w:val="22"/>
                <w:szCs w:val="22"/>
                <w:lang w:val="en" w:bidi="ar"/>
              </w:rPr>
              <w:t>责任；是否配备专门质量负责人，</w:t>
            </w:r>
            <w:r>
              <w:rPr>
                <w:rFonts w:hint="eastAsia"/>
                <w:kern w:val="0"/>
                <w:sz w:val="22"/>
                <w:szCs w:val="22"/>
                <w:lang w:bidi="ar"/>
              </w:rPr>
              <w:t>并</w:t>
            </w:r>
            <w:r>
              <w:rPr>
                <w:kern w:val="0"/>
                <w:sz w:val="22"/>
                <w:szCs w:val="22"/>
                <w:lang w:val="en" w:bidi="ar"/>
              </w:rPr>
              <w:t>提供必要的条件和资源，</w:t>
            </w:r>
            <w:r>
              <w:rPr>
                <w:kern w:val="0"/>
                <w:sz w:val="22"/>
                <w:szCs w:val="22"/>
                <w:lang w:val="en" w:bidi="ar"/>
              </w:rPr>
              <w:t>保证质量管理部门独立履行职责；是否配备专门质量受权人，保证独立履行药品上市放行责任；是否负责处置与药品质量有关的重大安全事件，确保风险得到及时控制；是否建立生产管理、质量管理的培训考核制度；是否指定药物警戒负责人。</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企业负责人职责要求</w:t>
            </w:r>
          </w:p>
        </w:tc>
      </w:tr>
      <w:tr w:rsidR="00000000">
        <w:trPr>
          <w:cantSplit/>
          <w:trHeight w:val="40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1.8</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企业负责人是否具备医药相关领域工作经验</w:t>
            </w:r>
            <w:r>
              <w:rPr>
                <w:rFonts w:hint="eastAsia"/>
                <w:kern w:val="0"/>
                <w:sz w:val="22"/>
                <w:szCs w:val="22"/>
                <w:lang w:bidi="ar"/>
              </w:rPr>
              <w:t>；是否</w:t>
            </w:r>
            <w:r>
              <w:rPr>
                <w:kern w:val="0"/>
                <w:sz w:val="22"/>
                <w:szCs w:val="22"/>
                <w:lang w:bidi="ar"/>
              </w:rPr>
              <w:t>熟悉药品监督管理相关法律法规和规章制度。</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企业负责人资质要求</w:t>
            </w:r>
          </w:p>
        </w:tc>
      </w:tr>
      <w:tr w:rsidR="00000000">
        <w:trPr>
          <w:cantSplit/>
          <w:trHeight w:val="432"/>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1.9</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rStyle w:val="font01"/>
                <w:rFonts w:ascii="Times New Roman" w:hAnsi="Times New Roman" w:cs="Times New Roman" w:hint="default"/>
                <w:color w:val="auto"/>
                <w:lang w:bidi="ar"/>
              </w:rPr>
              <w:t>生产负责人是否能够履行</w:t>
            </w:r>
            <w:r>
              <w:rPr>
                <w:rStyle w:val="font01"/>
                <w:rFonts w:cs="Times New Roman" w:hint="default"/>
                <w:color w:val="auto"/>
                <w:lang w:bidi="ar"/>
              </w:rPr>
              <w:t>与委托生产相关的生产管理职责</w:t>
            </w:r>
            <w:r>
              <w:rPr>
                <w:rStyle w:val="font01"/>
                <w:rFonts w:ascii="Times New Roman" w:hAnsi="Times New Roman" w:cs="Times New Roman" w:hint="default"/>
                <w:color w:val="auto"/>
                <w:lang w:bidi="ar"/>
              </w:rPr>
              <w:t>，确保委托生产的药品按照批准的工艺组织生产和贮存，并保证药品生产质量。</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生产负责人职责要求</w:t>
            </w:r>
          </w:p>
        </w:tc>
      </w:tr>
      <w:tr w:rsidR="00000000">
        <w:trPr>
          <w:cantSplit/>
          <w:trHeight w:val="92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w:t>
            </w:r>
            <w:r>
              <w:rPr>
                <w:rFonts w:ascii="Times New Roman" w:hAnsi="Times New Roman"/>
                <w:kern w:val="0"/>
                <w:sz w:val="22"/>
                <w:szCs w:val="22"/>
                <w:lang w:bidi="ar"/>
              </w:rPr>
              <w:t>0</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val="en" w:bidi="ar"/>
              </w:rPr>
              <w:t>生产负责人</w:t>
            </w:r>
            <w:r>
              <w:rPr>
                <w:kern w:val="0"/>
                <w:sz w:val="22"/>
                <w:szCs w:val="22"/>
                <w:lang w:bidi="ar"/>
              </w:rPr>
              <w:t>是否具有药学或者相关专业背景，本科及以上学历或者中级以上专业技术职称或者执业药师资格</w:t>
            </w:r>
            <w:r>
              <w:rPr>
                <w:rFonts w:hint="eastAsia"/>
                <w:kern w:val="0"/>
                <w:sz w:val="22"/>
                <w:szCs w:val="22"/>
                <w:lang w:bidi="ar"/>
              </w:rPr>
              <w:t>；是否具有</w:t>
            </w:r>
            <w:r>
              <w:rPr>
                <w:kern w:val="0"/>
                <w:sz w:val="22"/>
                <w:szCs w:val="22"/>
                <w:lang w:bidi="ar"/>
              </w:rPr>
              <w:t>三年以上从事药品生产和质量管理的实践经验，其中至少有一年的药品生产管理的实践经验</w:t>
            </w:r>
            <w:r>
              <w:rPr>
                <w:rFonts w:hint="eastAsia"/>
                <w:kern w:val="0"/>
                <w:sz w:val="22"/>
                <w:szCs w:val="22"/>
                <w:lang w:bidi="ar"/>
              </w:rPr>
              <w:t>；是否</w:t>
            </w:r>
            <w:r>
              <w:rPr>
                <w:kern w:val="0"/>
                <w:sz w:val="22"/>
                <w:szCs w:val="22"/>
                <w:lang w:bidi="ar"/>
              </w:rPr>
              <w:t>熟悉药品生产管理相关法律法规和规章制度</w:t>
            </w:r>
            <w:r>
              <w:rPr>
                <w:rFonts w:hint="eastAsia"/>
                <w:kern w:val="0"/>
                <w:sz w:val="22"/>
                <w:szCs w:val="22"/>
                <w:lang w:bidi="ar"/>
              </w:rPr>
              <w:t>，</w:t>
            </w:r>
            <w:r>
              <w:rPr>
                <w:rFonts w:hint="eastAsia"/>
                <w:kern w:val="0"/>
                <w:sz w:val="22"/>
                <w:szCs w:val="22"/>
                <w:lang w:val="en" w:bidi="ar"/>
              </w:rPr>
              <w:t>熟悉</w:t>
            </w:r>
            <w:r>
              <w:rPr>
                <w:kern w:val="0"/>
                <w:sz w:val="22"/>
                <w:szCs w:val="22"/>
                <w:lang w:val="en" w:bidi="ar"/>
              </w:rPr>
              <w:t>与</w:t>
            </w:r>
            <w:r>
              <w:rPr>
                <w:rFonts w:hint="eastAsia"/>
                <w:kern w:val="0"/>
                <w:sz w:val="22"/>
                <w:szCs w:val="22"/>
                <w:lang w:val="en" w:bidi="ar"/>
              </w:rPr>
              <w:t>委托</w:t>
            </w:r>
            <w:r>
              <w:rPr>
                <w:kern w:val="0"/>
                <w:sz w:val="22"/>
                <w:szCs w:val="22"/>
                <w:lang w:val="en" w:bidi="ar"/>
              </w:rPr>
              <w:t>生产产品</w:t>
            </w:r>
            <w:r>
              <w:rPr>
                <w:rFonts w:hint="eastAsia"/>
                <w:kern w:val="0"/>
                <w:sz w:val="22"/>
                <w:szCs w:val="22"/>
                <w:lang w:val="en" w:bidi="ar"/>
              </w:rPr>
              <w:t>相关</w:t>
            </w:r>
            <w:r>
              <w:rPr>
                <w:kern w:val="0"/>
                <w:sz w:val="22"/>
                <w:szCs w:val="22"/>
                <w:lang w:val="en" w:bidi="ar"/>
              </w:rPr>
              <w:t>的</w:t>
            </w:r>
            <w:r>
              <w:rPr>
                <w:rFonts w:hint="eastAsia"/>
                <w:kern w:val="0"/>
                <w:sz w:val="22"/>
                <w:szCs w:val="22"/>
                <w:lang w:val="en" w:bidi="ar"/>
              </w:rPr>
              <w:t>产品</w:t>
            </w:r>
            <w:r>
              <w:rPr>
                <w:kern w:val="0"/>
                <w:sz w:val="22"/>
                <w:szCs w:val="22"/>
                <w:lang w:val="en" w:bidi="ar"/>
              </w:rPr>
              <w:t>知识</w:t>
            </w:r>
            <w:r>
              <w:rPr>
                <w:rFonts w:hint="eastAsia"/>
                <w:kern w:val="0"/>
                <w:sz w:val="22"/>
                <w:szCs w:val="22"/>
                <w:lang w:val="en" w:bidi="ar"/>
              </w:rPr>
              <w:t>。</w:t>
            </w:r>
            <w:r>
              <w:rPr>
                <w:kern w:val="0"/>
                <w:sz w:val="22"/>
                <w:szCs w:val="22"/>
                <w:lang w:bidi="ar"/>
              </w:rPr>
              <w:t>委托生产无菌药品的，</w:t>
            </w:r>
            <w:r>
              <w:rPr>
                <w:rFonts w:hint="eastAsia"/>
                <w:kern w:val="0"/>
                <w:sz w:val="22"/>
                <w:szCs w:val="22"/>
                <w:lang w:bidi="ar"/>
              </w:rPr>
              <w:t>持有人的</w:t>
            </w:r>
            <w:r>
              <w:rPr>
                <w:rFonts w:hint="eastAsia"/>
                <w:kern w:val="0"/>
                <w:sz w:val="22"/>
                <w:szCs w:val="22"/>
                <w:lang w:bidi="ar"/>
              </w:rPr>
              <w:t>生产负责人</w:t>
            </w:r>
            <w:r>
              <w:rPr>
                <w:kern w:val="0"/>
                <w:sz w:val="22"/>
                <w:szCs w:val="22"/>
                <w:lang w:bidi="ar"/>
              </w:rPr>
              <w:t>是否具有至少五年从事药品生产和质量管理的实践经验，其中至少三年无菌药品生产和质量管理</w:t>
            </w:r>
            <w:r>
              <w:rPr>
                <w:kern w:val="0"/>
                <w:sz w:val="22"/>
                <w:szCs w:val="22"/>
                <w:lang w:bidi="ar"/>
              </w:rPr>
              <w:t>的实践</w:t>
            </w:r>
            <w:r>
              <w:rPr>
                <w:kern w:val="0"/>
                <w:sz w:val="22"/>
                <w:szCs w:val="22"/>
                <w:lang w:bidi="ar"/>
              </w:rPr>
              <w:t>经验</w:t>
            </w:r>
            <w:r>
              <w:rPr>
                <w:rFonts w:hint="eastAsia"/>
                <w:kern w:val="0"/>
                <w:sz w:val="22"/>
                <w:szCs w:val="22"/>
                <w:lang w:bidi="ar"/>
              </w:rPr>
              <w:t>。</w:t>
            </w:r>
            <w:r>
              <w:rPr>
                <w:rFonts w:hint="eastAsia"/>
                <w:kern w:val="0"/>
                <w:sz w:val="22"/>
                <w:szCs w:val="22"/>
                <w:lang w:bidi="ar"/>
              </w:rPr>
              <w:t>委托生产</w:t>
            </w:r>
            <w:r>
              <w:rPr>
                <w:rFonts w:hint="eastAsia"/>
                <w:kern w:val="0"/>
                <w:sz w:val="22"/>
                <w:szCs w:val="22"/>
                <w:lang w:bidi="ar"/>
              </w:rPr>
              <w:t>中药注射剂、多组分生化药的</w:t>
            </w:r>
            <w:r>
              <w:rPr>
                <w:rFonts w:hint="eastAsia"/>
                <w:kern w:val="0"/>
                <w:sz w:val="22"/>
                <w:szCs w:val="22"/>
                <w:lang w:bidi="ar"/>
              </w:rPr>
              <w:t>，持有人的</w:t>
            </w:r>
            <w:r>
              <w:rPr>
                <w:rFonts w:hint="eastAsia"/>
                <w:kern w:val="0"/>
                <w:sz w:val="22"/>
                <w:szCs w:val="22"/>
                <w:lang w:bidi="ar"/>
              </w:rPr>
              <w:t>生产负责人</w:t>
            </w:r>
            <w:r>
              <w:rPr>
                <w:rFonts w:hint="eastAsia"/>
                <w:kern w:val="0"/>
                <w:sz w:val="22"/>
                <w:szCs w:val="22"/>
                <w:lang w:bidi="ar"/>
              </w:rPr>
              <w:t>是否具备同类型制剂产品三年以上</w:t>
            </w:r>
            <w:r>
              <w:rPr>
                <w:rFonts w:ascii="Times New Roman" w:hAnsi="Times New Roman"/>
                <w:kern w:val="0"/>
                <w:sz w:val="22"/>
                <w:szCs w:val="22"/>
                <w:lang w:bidi="ar"/>
              </w:rPr>
              <w:t>生产和质量</w:t>
            </w:r>
            <w:r>
              <w:rPr>
                <w:rFonts w:hint="eastAsia"/>
                <w:kern w:val="0"/>
                <w:sz w:val="22"/>
                <w:szCs w:val="22"/>
                <w:lang w:bidi="ar"/>
              </w:rPr>
              <w:t>管理</w:t>
            </w:r>
            <w:r>
              <w:rPr>
                <w:kern w:val="0"/>
                <w:sz w:val="22"/>
                <w:szCs w:val="22"/>
                <w:lang w:bidi="ar"/>
              </w:rPr>
              <w:t>的实践</w:t>
            </w:r>
            <w:r>
              <w:rPr>
                <w:rFonts w:hint="eastAsia"/>
                <w:kern w:val="0"/>
                <w:sz w:val="22"/>
                <w:szCs w:val="22"/>
                <w:lang w:bidi="ar"/>
              </w:rPr>
              <w:t>经验</w:t>
            </w:r>
            <w:r>
              <w:rPr>
                <w:kern w:val="0"/>
                <w:sz w:val="22"/>
                <w:szCs w:val="22"/>
                <w:lang w:bidi="ar"/>
              </w:rPr>
              <w:t>。</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生产负责人资质要求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质量负责人是否采取有效措施监督质量控制和保证体系的良好运行和持续改进，监督</w:t>
            </w:r>
            <w:r>
              <w:rPr>
                <w:rFonts w:hint="eastAsia"/>
                <w:kern w:val="0"/>
                <w:sz w:val="22"/>
                <w:szCs w:val="22"/>
                <w:lang w:bidi="ar"/>
              </w:rPr>
              <w:t>委托生产过程</w:t>
            </w:r>
            <w:r>
              <w:rPr>
                <w:kern w:val="0"/>
                <w:sz w:val="22"/>
                <w:szCs w:val="22"/>
                <w:lang w:bidi="ar"/>
              </w:rPr>
              <w:t>质量管理规范执行；是否能</w:t>
            </w:r>
            <w:r>
              <w:rPr>
                <w:rFonts w:hint="eastAsia"/>
                <w:kern w:val="0"/>
                <w:sz w:val="22"/>
                <w:szCs w:val="22"/>
                <w:lang w:bidi="ar"/>
              </w:rPr>
              <w:t>够</w:t>
            </w:r>
            <w:r>
              <w:rPr>
                <w:kern w:val="0"/>
                <w:sz w:val="22"/>
                <w:szCs w:val="22"/>
                <w:lang w:bidi="ar"/>
              </w:rPr>
              <w:t>确保</w:t>
            </w:r>
            <w:r>
              <w:rPr>
                <w:rFonts w:hint="eastAsia"/>
                <w:kern w:val="0"/>
                <w:sz w:val="22"/>
                <w:szCs w:val="22"/>
                <w:lang w:bidi="ar"/>
              </w:rPr>
              <w:t>委托</w:t>
            </w:r>
            <w:r>
              <w:rPr>
                <w:kern w:val="0"/>
                <w:sz w:val="22"/>
                <w:szCs w:val="22"/>
                <w:lang w:bidi="ar"/>
              </w:rPr>
              <w:t>生产过程控制和药品质量控制符合相关法规要求、标准要求；是否能</w:t>
            </w:r>
            <w:r>
              <w:rPr>
                <w:rFonts w:hint="eastAsia"/>
                <w:kern w:val="0"/>
                <w:sz w:val="22"/>
                <w:szCs w:val="22"/>
                <w:lang w:bidi="ar"/>
              </w:rPr>
              <w:t>够</w:t>
            </w:r>
            <w:r>
              <w:rPr>
                <w:kern w:val="0"/>
                <w:sz w:val="22"/>
                <w:szCs w:val="22"/>
                <w:lang w:bidi="ar"/>
              </w:rPr>
              <w:t>确保</w:t>
            </w:r>
            <w:r>
              <w:rPr>
                <w:rFonts w:hint="eastAsia"/>
                <w:kern w:val="0"/>
                <w:sz w:val="22"/>
                <w:szCs w:val="22"/>
                <w:lang w:bidi="ar"/>
              </w:rPr>
              <w:t>委托生产</w:t>
            </w:r>
            <w:r>
              <w:rPr>
                <w:kern w:val="0"/>
                <w:sz w:val="22"/>
                <w:szCs w:val="22"/>
                <w:lang w:bidi="ar"/>
              </w:rPr>
              <w:t>药品生产、检验等数据和记录真实、准确、完整和可追溯；是否对药品质量管理所有人员</w:t>
            </w:r>
            <w:r>
              <w:rPr>
                <w:rFonts w:hint="eastAsia"/>
                <w:kern w:val="0"/>
                <w:sz w:val="22"/>
                <w:szCs w:val="22"/>
                <w:lang w:bidi="ar"/>
              </w:rPr>
              <w:t>针对委托生产药品开展</w:t>
            </w:r>
            <w:r>
              <w:rPr>
                <w:kern w:val="0"/>
                <w:sz w:val="22"/>
                <w:szCs w:val="22"/>
                <w:lang w:bidi="ar"/>
              </w:rPr>
              <w:t>培训和考核。</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质量负责人职责要求</w:t>
            </w:r>
          </w:p>
        </w:tc>
      </w:tr>
      <w:tr w:rsidR="00000000">
        <w:trPr>
          <w:cantSplit/>
          <w:trHeight w:val="976"/>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质量负责人是否具有药学或者相关专业背景，本科及以上学历或者中级以上专业技术职称或者执业药师资格</w:t>
            </w:r>
            <w:r>
              <w:rPr>
                <w:rFonts w:hint="eastAsia"/>
                <w:kern w:val="0"/>
                <w:sz w:val="22"/>
                <w:szCs w:val="22"/>
                <w:lang w:bidi="ar"/>
              </w:rPr>
              <w:t>；是否具有</w:t>
            </w:r>
            <w:r>
              <w:rPr>
                <w:kern w:val="0"/>
                <w:sz w:val="22"/>
                <w:szCs w:val="22"/>
                <w:lang w:bidi="ar"/>
              </w:rPr>
              <w:t>五年以上从事药品生产和质量管理的实践</w:t>
            </w:r>
            <w:r>
              <w:rPr>
                <w:kern w:val="0"/>
                <w:sz w:val="22"/>
                <w:szCs w:val="22"/>
                <w:lang w:bidi="ar"/>
              </w:rPr>
              <w:t>经验，其中至少一年的药品质量管理</w:t>
            </w:r>
            <w:r>
              <w:rPr>
                <w:kern w:val="0"/>
                <w:sz w:val="22"/>
                <w:szCs w:val="22"/>
                <w:lang w:bidi="ar"/>
              </w:rPr>
              <w:t>的实践</w:t>
            </w:r>
            <w:r>
              <w:rPr>
                <w:kern w:val="0"/>
                <w:sz w:val="22"/>
                <w:szCs w:val="22"/>
                <w:lang w:bidi="ar"/>
              </w:rPr>
              <w:t>经验</w:t>
            </w:r>
            <w:r>
              <w:rPr>
                <w:rFonts w:hint="eastAsia"/>
                <w:kern w:val="0"/>
                <w:sz w:val="22"/>
                <w:szCs w:val="22"/>
                <w:lang w:bidi="ar"/>
              </w:rPr>
              <w:t>；是否</w:t>
            </w:r>
            <w:r>
              <w:rPr>
                <w:kern w:val="0"/>
                <w:sz w:val="22"/>
                <w:szCs w:val="22"/>
                <w:lang w:bidi="ar"/>
              </w:rPr>
              <w:t>熟悉药品质量管理相关法律法规和规章制度。委托生产无菌药品的，</w:t>
            </w:r>
            <w:r>
              <w:rPr>
                <w:rFonts w:hint="eastAsia"/>
                <w:kern w:val="0"/>
                <w:sz w:val="22"/>
                <w:szCs w:val="22"/>
                <w:lang w:bidi="ar"/>
              </w:rPr>
              <w:t>持有人的</w:t>
            </w:r>
            <w:r>
              <w:rPr>
                <w:kern w:val="0"/>
                <w:sz w:val="22"/>
                <w:szCs w:val="22"/>
                <w:lang w:bidi="ar"/>
              </w:rPr>
              <w:t>质量负责人是否具有至少五年从事药品生产和质量管理的实践经验，其中至少三年无菌药品生产和质量管理</w:t>
            </w:r>
            <w:r>
              <w:rPr>
                <w:kern w:val="0"/>
                <w:sz w:val="22"/>
                <w:szCs w:val="22"/>
                <w:lang w:bidi="ar"/>
              </w:rPr>
              <w:t>的实践</w:t>
            </w:r>
            <w:r>
              <w:rPr>
                <w:kern w:val="0"/>
                <w:sz w:val="22"/>
                <w:szCs w:val="22"/>
                <w:lang w:bidi="ar"/>
              </w:rPr>
              <w:t>经验</w:t>
            </w:r>
            <w:r>
              <w:rPr>
                <w:rFonts w:hint="eastAsia"/>
                <w:kern w:val="0"/>
                <w:sz w:val="22"/>
                <w:szCs w:val="22"/>
                <w:lang w:bidi="ar"/>
              </w:rPr>
              <w:t>。</w:t>
            </w:r>
            <w:r>
              <w:rPr>
                <w:rFonts w:hint="eastAsia"/>
                <w:kern w:val="0"/>
                <w:sz w:val="22"/>
                <w:szCs w:val="22"/>
                <w:lang w:bidi="ar"/>
              </w:rPr>
              <w:t>委托生产</w:t>
            </w:r>
            <w:r>
              <w:rPr>
                <w:rFonts w:hint="eastAsia"/>
                <w:kern w:val="0"/>
                <w:sz w:val="22"/>
                <w:szCs w:val="22"/>
                <w:lang w:bidi="ar"/>
              </w:rPr>
              <w:t>中药注射剂、多组分生化药的</w:t>
            </w:r>
            <w:r>
              <w:rPr>
                <w:rFonts w:hint="eastAsia"/>
                <w:kern w:val="0"/>
                <w:sz w:val="22"/>
                <w:szCs w:val="22"/>
                <w:lang w:bidi="ar"/>
              </w:rPr>
              <w:t>，持有人的质量负责人是否具备同类型制剂产品三年以上</w:t>
            </w:r>
            <w:r>
              <w:rPr>
                <w:rFonts w:ascii="Times New Roman" w:hAnsi="Times New Roman"/>
                <w:kern w:val="0"/>
                <w:sz w:val="22"/>
                <w:szCs w:val="22"/>
                <w:lang w:bidi="ar"/>
              </w:rPr>
              <w:t>生产和质量</w:t>
            </w:r>
            <w:r>
              <w:rPr>
                <w:rFonts w:hint="eastAsia"/>
                <w:kern w:val="0"/>
                <w:sz w:val="22"/>
                <w:szCs w:val="22"/>
                <w:lang w:bidi="ar"/>
              </w:rPr>
              <w:t>管理</w:t>
            </w:r>
            <w:r>
              <w:rPr>
                <w:kern w:val="0"/>
                <w:sz w:val="22"/>
                <w:szCs w:val="22"/>
                <w:lang w:bidi="ar"/>
              </w:rPr>
              <w:t>的实践</w:t>
            </w:r>
            <w:r>
              <w:rPr>
                <w:rFonts w:hint="eastAsia"/>
                <w:kern w:val="0"/>
                <w:sz w:val="22"/>
                <w:szCs w:val="22"/>
                <w:lang w:bidi="ar"/>
              </w:rPr>
              <w:t>经验</w:t>
            </w:r>
            <w:r>
              <w:rPr>
                <w:kern w:val="0"/>
                <w:sz w:val="22"/>
                <w:szCs w:val="22"/>
                <w:lang w:bidi="ar"/>
              </w:rPr>
              <w:t>。</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质量负责人资质要求</w:t>
            </w:r>
          </w:p>
        </w:tc>
      </w:tr>
      <w:tr w:rsidR="00000000">
        <w:trPr>
          <w:cantSplit/>
          <w:trHeight w:val="675"/>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质量受权人是否独立履行</w:t>
            </w:r>
            <w:r>
              <w:rPr>
                <w:rFonts w:hint="eastAsia"/>
                <w:kern w:val="0"/>
                <w:sz w:val="22"/>
                <w:szCs w:val="22"/>
                <w:lang w:bidi="ar"/>
              </w:rPr>
              <w:t>委托生产</w:t>
            </w:r>
            <w:r>
              <w:rPr>
                <w:kern w:val="0"/>
                <w:sz w:val="22"/>
                <w:szCs w:val="22"/>
                <w:lang w:bidi="ar"/>
              </w:rPr>
              <w:t>药品放行职责，不受企业负责人和其他人员的干扰；是否能确保每批已放行</w:t>
            </w:r>
            <w:r>
              <w:rPr>
                <w:rFonts w:hint="eastAsia"/>
                <w:kern w:val="0"/>
                <w:sz w:val="22"/>
                <w:szCs w:val="22"/>
                <w:lang w:bidi="ar"/>
              </w:rPr>
              <w:t>委托生产</w:t>
            </w:r>
            <w:r>
              <w:rPr>
                <w:kern w:val="0"/>
                <w:sz w:val="22"/>
                <w:szCs w:val="22"/>
                <w:lang w:bidi="ar"/>
              </w:rPr>
              <w:t>药品的生产、检验均符合相关法规、药品注册管</w:t>
            </w:r>
            <w:r>
              <w:rPr>
                <w:kern w:val="0"/>
                <w:sz w:val="22"/>
                <w:szCs w:val="22"/>
                <w:lang w:bidi="ar"/>
              </w:rPr>
              <w:t>理要求和质量标准。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质量受权人职责要求</w:t>
            </w:r>
          </w:p>
        </w:tc>
      </w:tr>
      <w:tr w:rsidR="00000000">
        <w:trPr>
          <w:cantSplit/>
          <w:trHeight w:val="108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1.14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hint="eastAsia"/>
                <w:sz w:val="22"/>
                <w:szCs w:val="22"/>
              </w:rPr>
            </w:pPr>
            <w:r>
              <w:rPr>
                <w:kern w:val="0"/>
                <w:sz w:val="22"/>
                <w:szCs w:val="22"/>
                <w:lang w:bidi="ar"/>
              </w:rPr>
              <w:t>质量受权人是否具有药学或者相关专业背景，本科及以上学历或者中级以上专业技术职称或者执业药师资格</w:t>
            </w:r>
            <w:r>
              <w:rPr>
                <w:rFonts w:hint="eastAsia"/>
                <w:kern w:val="0"/>
                <w:sz w:val="22"/>
                <w:szCs w:val="22"/>
                <w:lang w:bidi="ar"/>
              </w:rPr>
              <w:t>；是否具有</w:t>
            </w:r>
            <w:r>
              <w:rPr>
                <w:kern w:val="0"/>
                <w:sz w:val="22"/>
                <w:szCs w:val="22"/>
                <w:lang w:bidi="ar"/>
              </w:rPr>
              <w:t>五年以上从事药品生产和质量管理的实践经验，从事过药品生产过程控制和质量检验工作</w:t>
            </w:r>
            <w:r>
              <w:rPr>
                <w:rFonts w:hint="eastAsia"/>
                <w:kern w:val="0"/>
                <w:sz w:val="22"/>
                <w:szCs w:val="22"/>
                <w:lang w:bidi="ar"/>
              </w:rPr>
              <w:t>；是否</w:t>
            </w:r>
            <w:r>
              <w:rPr>
                <w:kern w:val="0"/>
                <w:sz w:val="22"/>
                <w:szCs w:val="22"/>
                <w:lang w:bidi="ar"/>
              </w:rPr>
              <w:t>熟悉药品监督管理相关法律法规和规章制度</w:t>
            </w:r>
            <w:r>
              <w:rPr>
                <w:rFonts w:hint="eastAsia"/>
                <w:kern w:val="0"/>
                <w:sz w:val="22"/>
                <w:szCs w:val="22"/>
                <w:lang w:bidi="ar"/>
              </w:rPr>
              <w:t>，</w:t>
            </w:r>
            <w:r>
              <w:rPr>
                <w:kern w:val="0"/>
                <w:sz w:val="22"/>
                <w:szCs w:val="22"/>
                <w:lang w:val="en" w:bidi="ar"/>
              </w:rPr>
              <w:t>掌握与</w:t>
            </w:r>
            <w:r>
              <w:rPr>
                <w:rFonts w:hint="eastAsia"/>
                <w:kern w:val="0"/>
                <w:sz w:val="22"/>
                <w:szCs w:val="22"/>
                <w:lang w:val="en" w:bidi="ar"/>
              </w:rPr>
              <w:t>产品</w:t>
            </w:r>
            <w:r>
              <w:rPr>
                <w:kern w:val="0"/>
                <w:sz w:val="22"/>
                <w:szCs w:val="22"/>
                <w:lang w:val="en" w:bidi="ar"/>
              </w:rPr>
              <w:t>放</w:t>
            </w:r>
            <w:r>
              <w:rPr>
                <w:rFonts w:hint="eastAsia"/>
                <w:kern w:val="0"/>
                <w:sz w:val="22"/>
                <w:szCs w:val="22"/>
                <w:lang w:val="en" w:bidi="ar"/>
              </w:rPr>
              <w:t>行相关</w:t>
            </w:r>
            <w:r>
              <w:rPr>
                <w:kern w:val="0"/>
                <w:sz w:val="22"/>
                <w:szCs w:val="22"/>
                <w:lang w:val="en" w:bidi="ar"/>
              </w:rPr>
              <w:t>的知识</w:t>
            </w:r>
            <w:r>
              <w:rPr>
                <w:kern w:val="0"/>
                <w:sz w:val="22"/>
                <w:szCs w:val="22"/>
                <w:lang w:bidi="ar"/>
              </w:rPr>
              <w:t>。委托生产无菌药品的，</w:t>
            </w:r>
            <w:r>
              <w:rPr>
                <w:rFonts w:hint="eastAsia"/>
                <w:kern w:val="0"/>
                <w:sz w:val="22"/>
                <w:szCs w:val="22"/>
                <w:lang w:bidi="ar"/>
              </w:rPr>
              <w:t>持有人的</w:t>
            </w:r>
            <w:r>
              <w:rPr>
                <w:kern w:val="0"/>
                <w:sz w:val="22"/>
                <w:szCs w:val="22"/>
                <w:lang w:bidi="ar"/>
              </w:rPr>
              <w:t>质量受权人是否具有至少五年从事药品生产和质量管理的实践经验，其中至少三年无菌药品生产和质量管理</w:t>
            </w:r>
            <w:r>
              <w:rPr>
                <w:kern w:val="0"/>
                <w:sz w:val="22"/>
                <w:szCs w:val="22"/>
                <w:lang w:bidi="ar"/>
              </w:rPr>
              <w:t>的实践</w:t>
            </w:r>
            <w:r>
              <w:rPr>
                <w:kern w:val="0"/>
                <w:sz w:val="22"/>
                <w:szCs w:val="22"/>
                <w:lang w:bidi="ar"/>
              </w:rPr>
              <w:t>经验。</w:t>
            </w:r>
            <w:r>
              <w:rPr>
                <w:rFonts w:hint="eastAsia"/>
                <w:kern w:val="0"/>
                <w:sz w:val="22"/>
                <w:szCs w:val="22"/>
                <w:lang w:bidi="ar"/>
              </w:rPr>
              <w:t>委托生产中药注射剂、多组分生化药的，持有人的质量受权人</w:t>
            </w:r>
            <w:r>
              <w:rPr>
                <w:rFonts w:hint="eastAsia"/>
                <w:kern w:val="0"/>
                <w:sz w:val="22"/>
                <w:szCs w:val="22"/>
                <w:lang w:bidi="ar"/>
              </w:rPr>
              <w:t>是否</w:t>
            </w:r>
            <w:r>
              <w:rPr>
                <w:rFonts w:hint="eastAsia"/>
                <w:kern w:val="0"/>
                <w:sz w:val="22"/>
                <w:szCs w:val="22"/>
                <w:lang w:bidi="ar"/>
              </w:rPr>
              <w:t>具备同类型制剂</w:t>
            </w:r>
            <w:r>
              <w:rPr>
                <w:rFonts w:hint="eastAsia"/>
                <w:kern w:val="0"/>
                <w:sz w:val="22"/>
                <w:szCs w:val="22"/>
                <w:lang w:bidi="ar"/>
              </w:rPr>
              <w:t>产品三年以上生产和质量管理</w:t>
            </w:r>
            <w:r>
              <w:rPr>
                <w:kern w:val="0"/>
                <w:sz w:val="22"/>
                <w:szCs w:val="22"/>
                <w:lang w:bidi="ar"/>
              </w:rPr>
              <w:t>的实践</w:t>
            </w:r>
            <w:r>
              <w:rPr>
                <w:rFonts w:hint="eastAsia"/>
                <w:kern w:val="0"/>
                <w:sz w:val="22"/>
                <w:szCs w:val="22"/>
                <w:lang w:bidi="ar"/>
              </w:rPr>
              <w:t>经验</w:t>
            </w:r>
            <w:r>
              <w:rPr>
                <w:rFonts w:hint="eastAsia"/>
                <w:kern w:val="0"/>
                <w:sz w:val="22"/>
                <w:szCs w:val="22"/>
                <w:lang w:bidi="ar"/>
              </w:rPr>
              <w:t>。</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质量受权人资质要求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依据企业品种、生产规模等实际</w:t>
            </w:r>
            <w:r>
              <w:rPr>
                <w:rFonts w:hint="eastAsia"/>
                <w:kern w:val="0"/>
                <w:sz w:val="22"/>
                <w:szCs w:val="22"/>
                <w:lang w:bidi="ar"/>
              </w:rPr>
              <w:t>情况</w:t>
            </w:r>
            <w:r>
              <w:rPr>
                <w:kern w:val="0"/>
                <w:sz w:val="22"/>
                <w:szCs w:val="22"/>
                <w:lang w:bidi="ar"/>
              </w:rPr>
              <w:t>设置多个质量受权人的，是否覆盖所有产品的放行职责；各质量受权人是否分工明确、岗位职责无交叉；临时转授权的，是否经过企业法定代表人或者企业负责人批准</w:t>
            </w:r>
            <w:r>
              <w:rPr>
                <w:rFonts w:hint="eastAsia"/>
                <w:kern w:val="0"/>
                <w:sz w:val="22"/>
                <w:szCs w:val="22"/>
                <w:lang w:bidi="ar"/>
              </w:rPr>
              <w:t>；是否</w:t>
            </w:r>
            <w:r>
              <w:rPr>
                <w:kern w:val="0"/>
                <w:sz w:val="22"/>
                <w:szCs w:val="22"/>
                <w:lang w:bidi="ar"/>
              </w:rPr>
              <w:t>以书面形式规定转授权范围、事项及时限。</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质量受权人管理要求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是否建立药物警戒体系，药物警戒负责人是否能</w:t>
            </w:r>
            <w:r>
              <w:rPr>
                <w:rFonts w:hint="eastAsia"/>
                <w:kern w:val="0"/>
                <w:sz w:val="22"/>
                <w:szCs w:val="22"/>
                <w:lang w:bidi="ar"/>
              </w:rPr>
              <w:t>够</w:t>
            </w:r>
            <w:r>
              <w:rPr>
                <w:kern w:val="0"/>
                <w:sz w:val="22"/>
                <w:szCs w:val="22"/>
                <w:lang w:bidi="ar"/>
              </w:rPr>
              <w:t>保证药物警戒体系有效运行和持续改进。</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药物警戒负责人职责要求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1.17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药物警戒负责人是否是具备一定职务的管理人员</w:t>
            </w:r>
            <w:r>
              <w:rPr>
                <w:rFonts w:hint="eastAsia"/>
                <w:kern w:val="0"/>
                <w:sz w:val="22"/>
                <w:szCs w:val="22"/>
                <w:lang w:bidi="ar"/>
              </w:rPr>
              <w:t>；</w:t>
            </w:r>
            <w:r>
              <w:rPr>
                <w:kern w:val="0"/>
                <w:sz w:val="22"/>
                <w:szCs w:val="22"/>
                <w:lang w:bidi="ar"/>
              </w:rPr>
              <w:t>是否具有医学、药学、流</w:t>
            </w:r>
            <w:r>
              <w:rPr>
                <w:kern w:val="0"/>
                <w:sz w:val="22"/>
                <w:szCs w:val="22"/>
                <w:lang w:bidi="ar"/>
              </w:rPr>
              <w:t>行病学或者相关专业背景</w:t>
            </w:r>
            <w:r>
              <w:rPr>
                <w:rFonts w:hint="eastAsia"/>
                <w:kern w:val="0"/>
                <w:sz w:val="22"/>
                <w:szCs w:val="22"/>
                <w:lang w:bidi="ar"/>
              </w:rPr>
              <w:t>；是否具有</w:t>
            </w:r>
            <w:r>
              <w:rPr>
                <w:kern w:val="0"/>
                <w:sz w:val="22"/>
                <w:szCs w:val="22"/>
                <w:lang w:bidi="ar"/>
              </w:rPr>
              <w:t>本科及以上学历或者中级及以上专业技术职称</w:t>
            </w:r>
            <w:r>
              <w:rPr>
                <w:rFonts w:hint="eastAsia"/>
                <w:kern w:val="0"/>
                <w:sz w:val="22"/>
                <w:szCs w:val="22"/>
                <w:lang w:bidi="ar"/>
              </w:rPr>
              <w:t>；是否具有</w:t>
            </w:r>
            <w:r>
              <w:rPr>
                <w:kern w:val="0"/>
                <w:sz w:val="22"/>
                <w:szCs w:val="22"/>
                <w:lang w:bidi="ar"/>
              </w:rPr>
              <w:t>三年以上从事药物警戒相关工作经历</w:t>
            </w:r>
            <w:r>
              <w:rPr>
                <w:rFonts w:hint="eastAsia"/>
                <w:kern w:val="0"/>
                <w:sz w:val="22"/>
                <w:szCs w:val="22"/>
                <w:lang w:bidi="ar"/>
              </w:rPr>
              <w:t>；是否</w:t>
            </w:r>
            <w:r>
              <w:rPr>
                <w:kern w:val="0"/>
                <w:sz w:val="22"/>
                <w:szCs w:val="22"/>
                <w:lang w:bidi="ar"/>
              </w:rPr>
              <w:t>熟悉我国药物警戒相关法律法规和技术指导原则，具备药物警戒管理工作的知识和技能。</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药物警戒负责人资质要求</w:t>
            </w: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b/>
                <w:sz w:val="22"/>
                <w:szCs w:val="22"/>
              </w:rPr>
            </w:pPr>
            <w:r>
              <w:rPr>
                <w:rFonts w:ascii="Times New Roman" w:hAnsi="Times New Roman"/>
                <w:b/>
                <w:kern w:val="0"/>
                <w:sz w:val="22"/>
                <w:szCs w:val="22"/>
                <w:lang w:bidi="ar"/>
              </w:rPr>
              <w:t>二</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b/>
                <w:sz w:val="22"/>
                <w:szCs w:val="22"/>
              </w:rPr>
            </w:pPr>
            <w:r>
              <w:rPr>
                <w:b/>
                <w:kern w:val="0"/>
                <w:sz w:val="22"/>
                <w:szCs w:val="22"/>
                <w:lang w:bidi="ar"/>
              </w:rPr>
              <w:t>质量管理体系</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是否按照药品管理相关法律、法规等要求，结合企业实际，建立健全覆盖药品研制、生产、经营、使用</w:t>
            </w:r>
            <w:r>
              <w:rPr>
                <w:rFonts w:hint="eastAsia"/>
                <w:kern w:val="0"/>
                <w:sz w:val="22"/>
                <w:szCs w:val="22"/>
                <w:lang w:bidi="ar"/>
              </w:rPr>
              <w:t>全过程</w:t>
            </w:r>
            <w:r>
              <w:rPr>
                <w:kern w:val="0"/>
                <w:sz w:val="22"/>
                <w:szCs w:val="22"/>
                <w:lang w:bidi="ar"/>
              </w:rPr>
              <w:t>质量管理体系；是否针对委托生产的药品开展生产、经营、药物警戒、上市后研究等活动分别制定质量管理文件。</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体系建立总要求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是否建立符合药品质量管理要求的质</w:t>
            </w:r>
            <w:r>
              <w:rPr>
                <w:kern w:val="0"/>
                <w:sz w:val="22"/>
                <w:szCs w:val="22"/>
                <w:lang w:bidi="ar"/>
              </w:rPr>
              <w:t>量目标，持续改进质量管理体系，确保</w:t>
            </w:r>
            <w:r>
              <w:rPr>
                <w:rFonts w:hint="eastAsia"/>
                <w:kern w:val="0"/>
                <w:sz w:val="22"/>
                <w:szCs w:val="22"/>
                <w:lang w:bidi="ar"/>
              </w:rPr>
              <w:t>委托</w:t>
            </w:r>
            <w:r>
              <w:rPr>
                <w:kern w:val="0"/>
                <w:sz w:val="22"/>
                <w:szCs w:val="22"/>
                <w:lang w:bidi="ar"/>
              </w:rPr>
              <w:t>生产的药品符合预定用途和注册要求。</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质量目标要求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是否建立有效的文件与记录管理程序，对</w:t>
            </w:r>
            <w:r>
              <w:rPr>
                <w:rFonts w:hint="eastAsia"/>
                <w:kern w:val="0"/>
                <w:sz w:val="22"/>
                <w:szCs w:val="22"/>
                <w:lang w:bidi="ar"/>
              </w:rPr>
              <w:t>委托生产</w:t>
            </w:r>
            <w:r>
              <w:rPr>
                <w:kern w:val="0"/>
                <w:sz w:val="22"/>
                <w:szCs w:val="22"/>
                <w:lang w:bidi="ar"/>
              </w:rPr>
              <w:t>药品质量管理体系相关文件、记录等进行控制，确保相关文件、记录得到有效识别和管理。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文件记录管理总要求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2.4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rPr>
              <w:t>是否对受托生产企业的质量保证能力和风险管理能力进行评估；是否</w:t>
            </w:r>
            <w:r>
              <w:rPr>
                <w:rFonts w:hint="eastAsia"/>
                <w:kern w:val="0"/>
                <w:sz w:val="22"/>
                <w:szCs w:val="22"/>
              </w:rPr>
              <w:t>按照</w:t>
            </w:r>
            <w:r>
              <w:rPr>
                <w:kern w:val="0"/>
                <w:sz w:val="22"/>
                <w:szCs w:val="22"/>
              </w:rPr>
              <w:t>药品委托生产质量协议指南</w:t>
            </w:r>
            <w:r>
              <w:rPr>
                <w:rFonts w:hint="eastAsia"/>
                <w:kern w:val="0"/>
                <w:sz w:val="22"/>
                <w:szCs w:val="22"/>
              </w:rPr>
              <w:t>等</w:t>
            </w:r>
            <w:r>
              <w:rPr>
                <w:kern w:val="0"/>
                <w:sz w:val="22"/>
                <w:szCs w:val="22"/>
              </w:rPr>
              <w:t>有关要求</w:t>
            </w:r>
            <w:r>
              <w:rPr>
                <w:rFonts w:hint="eastAsia"/>
                <w:kern w:val="0"/>
                <w:sz w:val="22"/>
                <w:szCs w:val="22"/>
              </w:rPr>
              <w:t>签订质量协议以及委托生产协议</w:t>
            </w:r>
            <w:r>
              <w:rPr>
                <w:rFonts w:hint="eastAsia"/>
                <w:kern w:val="0"/>
                <w:sz w:val="22"/>
                <w:szCs w:val="22"/>
                <w:lang w:bidi="ar"/>
              </w:rPr>
              <w:t>。</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协议要求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kern w:val="0"/>
                <w:sz w:val="22"/>
                <w:szCs w:val="22"/>
                <w:lang w:bidi="ar"/>
              </w:rPr>
            </w:pPr>
            <w:r>
              <w:rPr>
                <w:kern w:val="0"/>
                <w:sz w:val="22"/>
                <w:szCs w:val="22"/>
                <w:lang w:bidi="ar"/>
              </w:rPr>
              <w:t>所签订的质量协议是否符合委托生产药品的</w:t>
            </w:r>
            <w:r>
              <w:rPr>
                <w:rFonts w:hint="eastAsia"/>
                <w:kern w:val="0"/>
                <w:sz w:val="22"/>
                <w:szCs w:val="22"/>
                <w:lang w:bidi="ar"/>
              </w:rPr>
              <w:t>特点</w:t>
            </w:r>
            <w:r>
              <w:rPr>
                <w:kern w:val="0"/>
                <w:sz w:val="22"/>
                <w:szCs w:val="22"/>
                <w:lang w:bidi="ar"/>
              </w:rPr>
              <w:t>和</w:t>
            </w:r>
            <w:r>
              <w:rPr>
                <w:rFonts w:hint="eastAsia"/>
                <w:kern w:val="0"/>
                <w:sz w:val="22"/>
                <w:szCs w:val="22"/>
                <w:lang w:bidi="ar"/>
              </w:rPr>
              <w:t>企业</w:t>
            </w:r>
            <w:r>
              <w:rPr>
                <w:kern w:val="0"/>
                <w:sz w:val="22"/>
                <w:szCs w:val="22"/>
                <w:lang w:bidi="ar"/>
              </w:rPr>
              <w:t>实际情况</w:t>
            </w:r>
            <w:r>
              <w:rPr>
                <w:rFonts w:hint="eastAsia"/>
                <w:kern w:val="0"/>
                <w:sz w:val="22"/>
                <w:szCs w:val="22"/>
                <w:lang w:bidi="ar"/>
              </w:rPr>
              <w:t>；是否细化质量管理措施；</w:t>
            </w:r>
            <w:r>
              <w:rPr>
                <w:kern w:val="0"/>
                <w:sz w:val="22"/>
                <w:szCs w:val="22"/>
                <w:lang w:bidi="ar"/>
              </w:rPr>
              <w:t>是否</w:t>
            </w:r>
            <w:r>
              <w:rPr>
                <w:kern w:val="0"/>
                <w:sz w:val="22"/>
                <w:szCs w:val="22"/>
                <w:lang w:bidi="ar"/>
              </w:rPr>
              <w:t>能够</w:t>
            </w:r>
            <w:r>
              <w:rPr>
                <w:kern w:val="0"/>
                <w:sz w:val="22"/>
                <w:szCs w:val="22"/>
                <w:lang w:bidi="ar"/>
              </w:rPr>
              <w:t>确保</w:t>
            </w:r>
            <w:r>
              <w:rPr>
                <w:rFonts w:eastAsia="Times New Roman"/>
                <w:kern w:val="0"/>
                <w:sz w:val="22"/>
                <w:szCs w:val="22"/>
                <w:lang w:bidi="ar"/>
              </w:rPr>
              <w:t>双方质量管理体系</w:t>
            </w:r>
            <w:r>
              <w:rPr>
                <w:kern w:val="0"/>
                <w:sz w:val="22"/>
                <w:szCs w:val="22"/>
                <w:lang w:bidi="ar"/>
              </w:rPr>
              <w:t>有效衔接</w:t>
            </w:r>
            <w:r>
              <w:rPr>
                <w:kern w:val="0"/>
                <w:sz w:val="22"/>
                <w:szCs w:val="22"/>
                <w:lang w:bidi="ar"/>
              </w:rPr>
              <w:t>、</w:t>
            </w:r>
            <w:r>
              <w:rPr>
                <w:kern w:val="0"/>
                <w:sz w:val="22"/>
                <w:szCs w:val="22"/>
                <w:lang w:bidi="ar"/>
              </w:rPr>
              <w:t>确保药品生产全过程持续符合法定要求</w:t>
            </w:r>
            <w:r>
              <w:rPr>
                <w:kern w:val="0"/>
                <w:sz w:val="22"/>
                <w:szCs w:val="22"/>
                <w:lang w:bidi="ar"/>
              </w:rPr>
              <w:t>；是否</w:t>
            </w:r>
            <w:r>
              <w:rPr>
                <w:kern w:val="0"/>
                <w:sz w:val="22"/>
                <w:szCs w:val="22"/>
                <w:lang w:bidi="ar"/>
              </w:rPr>
              <w:t>存在</w:t>
            </w:r>
            <w:r>
              <w:rPr>
                <w:kern w:val="0"/>
                <w:sz w:val="22"/>
                <w:szCs w:val="22"/>
                <w:lang w:bidi="ar"/>
              </w:rPr>
              <w:t>通过质量协议等转移法定义务和责任的情况。</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委托生产质量管理体系衔接要求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rFonts w:hint="eastAsia"/>
                <w:kern w:val="0"/>
                <w:sz w:val="22"/>
                <w:szCs w:val="22"/>
                <w:lang w:bidi="ar"/>
              </w:rPr>
              <w:t>自建</w:t>
            </w:r>
            <w:r>
              <w:rPr>
                <w:kern w:val="0"/>
                <w:sz w:val="22"/>
                <w:szCs w:val="22"/>
                <w:lang w:bidi="ar"/>
              </w:rPr>
              <w:t>质量控制实验室</w:t>
            </w:r>
            <w:r>
              <w:rPr>
                <w:rFonts w:hint="eastAsia"/>
                <w:kern w:val="0"/>
                <w:sz w:val="22"/>
                <w:szCs w:val="22"/>
                <w:lang w:bidi="ar"/>
              </w:rPr>
              <w:t>进行</w:t>
            </w:r>
            <w:r>
              <w:rPr>
                <w:kern w:val="0"/>
                <w:sz w:val="22"/>
                <w:szCs w:val="22"/>
                <w:lang w:bidi="ar"/>
              </w:rPr>
              <w:t>检验的，</w:t>
            </w:r>
            <w:r>
              <w:rPr>
                <w:rFonts w:hint="eastAsia"/>
                <w:kern w:val="0"/>
                <w:sz w:val="22"/>
                <w:szCs w:val="22"/>
                <w:lang w:bidi="ar"/>
              </w:rPr>
              <w:t>其</w:t>
            </w:r>
            <w:r>
              <w:rPr>
                <w:kern w:val="0"/>
                <w:sz w:val="22"/>
                <w:szCs w:val="22"/>
                <w:lang w:bidi="ar"/>
              </w:rPr>
              <w:t>人员、设施、设备是否与产品性质和生产规模相适应</w:t>
            </w:r>
            <w:r>
              <w:rPr>
                <w:rFonts w:hint="eastAsia"/>
                <w:kern w:val="0"/>
                <w:sz w:val="22"/>
                <w:szCs w:val="22"/>
                <w:lang w:bidi="ar"/>
              </w:rPr>
              <w:t>，确保</w:t>
            </w:r>
            <w:r>
              <w:rPr>
                <w:kern w:val="0"/>
                <w:sz w:val="22"/>
                <w:szCs w:val="22"/>
                <w:lang w:bidi="ar"/>
              </w:rPr>
              <w:t>产品按规定完成全部检验项目。</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质量控制实验室及放行检验要求</w:t>
            </w: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w:t>
            </w:r>
            <w:r>
              <w:rPr>
                <w:rFonts w:ascii="Times New Roman" w:hAnsi="Times New Roman"/>
                <w:kern w:val="0"/>
                <w:sz w:val="22"/>
                <w:szCs w:val="22"/>
                <w:lang w:bidi="ar"/>
              </w:rPr>
              <w:t>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kern w:val="0"/>
                <w:sz w:val="22"/>
                <w:szCs w:val="22"/>
                <w:lang w:bidi="ar"/>
              </w:rPr>
            </w:pPr>
            <w:r>
              <w:rPr>
                <w:rFonts w:hint="eastAsia"/>
                <w:kern w:val="0"/>
                <w:sz w:val="22"/>
                <w:szCs w:val="22"/>
                <w:lang w:bidi="ar"/>
              </w:rPr>
              <w:t>由</w:t>
            </w:r>
            <w:r>
              <w:rPr>
                <w:kern w:val="0"/>
                <w:sz w:val="22"/>
                <w:szCs w:val="22"/>
                <w:lang w:bidi="ar"/>
              </w:rPr>
              <w:t>受托生产企业进行检验的，</w:t>
            </w:r>
            <w:r>
              <w:rPr>
                <w:rFonts w:hint="eastAsia"/>
                <w:kern w:val="0"/>
                <w:sz w:val="22"/>
                <w:szCs w:val="22"/>
                <w:lang w:bidi="ar"/>
              </w:rPr>
              <w:t>持有人</w:t>
            </w:r>
            <w:r>
              <w:rPr>
                <w:rFonts w:hint="eastAsia"/>
                <w:kern w:val="0"/>
                <w:sz w:val="22"/>
                <w:szCs w:val="22"/>
                <w:lang w:bidi="ar"/>
              </w:rPr>
              <w:t>是否对受托方的条件、技术水平、质量管理情况进行现场考核</w:t>
            </w:r>
            <w:r>
              <w:rPr>
                <w:kern w:val="0"/>
                <w:sz w:val="22"/>
                <w:szCs w:val="22"/>
                <w:lang w:bidi="ar"/>
              </w:rPr>
              <w:t>，</w:t>
            </w:r>
            <w:r>
              <w:rPr>
                <w:kern w:val="0"/>
                <w:sz w:val="22"/>
                <w:szCs w:val="22"/>
                <w:lang w:bidi="ar"/>
              </w:rPr>
              <w:t>确认其具有完成受托</w:t>
            </w:r>
            <w:r>
              <w:rPr>
                <w:kern w:val="0"/>
                <w:sz w:val="22"/>
                <w:szCs w:val="22"/>
                <w:lang w:bidi="ar"/>
              </w:rPr>
              <w:t>检验</w:t>
            </w:r>
            <w:r>
              <w:rPr>
                <w:kern w:val="0"/>
                <w:sz w:val="22"/>
                <w:szCs w:val="22"/>
                <w:lang w:bidi="ar"/>
              </w:rPr>
              <w:t>的能力</w:t>
            </w:r>
            <w:r>
              <w:rPr>
                <w:rFonts w:hint="eastAsia"/>
                <w:kern w:val="0"/>
                <w:sz w:val="22"/>
                <w:szCs w:val="22"/>
                <w:lang w:bidi="ar"/>
              </w:rPr>
              <w:t>；</w:t>
            </w:r>
            <w:r>
              <w:rPr>
                <w:rFonts w:hint="eastAsia"/>
                <w:kern w:val="0"/>
                <w:sz w:val="22"/>
                <w:szCs w:val="22"/>
                <w:lang w:bidi="ar"/>
              </w:rPr>
              <w:t>是否</w:t>
            </w:r>
            <w:r>
              <w:rPr>
                <w:rFonts w:ascii="Times New Roman" w:hAnsi="Times New Roman"/>
                <w:kern w:val="0"/>
                <w:sz w:val="22"/>
                <w:szCs w:val="22"/>
                <w:lang w:val="en" w:bidi="ar"/>
              </w:rPr>
              <w:t>对受托检验的全过程进行监督。</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委托</w:t>
            </w:r>
            <w:r>
              <w:rPr>
                <w:rFonts w:hint="eastAsia"/>
                <w:kern w:val="0"/>
                <w:sz w:val="22"/>
                <w:szCs w:val="22"/>
                <w:lang w:bidi="ar"/>
              </w:rPr>
              <w:t>第三方</w:t>
            </w:r>
            <w:r>
              <w:rPr>
                <w:kern w:val="0"/>
                <w:sz w:val="22"/>
                <w:szCs w:val="22"/>
                <w:lang w:bidi="ar"/>
              </w:rPr>
              <w:t>检验要求</w:t>
            </w:r>
          </w:p>
        </w:tc>
      </w:tr>
      <w:tr w:rsidR="00000000">
        <w:trPr>
          <w:cantSplit/>
          <w:trHeight w:val="637"/>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w:t>
            </w:r>
            <w:r>
              <w:rPr>
                <w:rFonts w:ascii="Times New Roman" w:hAnsi="Times New Roman"/>
                <w:kern w:val="0"/>
                <w:sz w:val="22"/>
                <w:szCs w:val="22"/>
                <w:lang w:bidi="ar"/>
              </w:rPr>
              <w:t>8</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hint="eastAsia"/>
                <w:sz w:val="22"/>
                <w:szCs w:val="22"/>
              </w:rPr>
            </w:pPr>
            <w:r>
              <w:rPr>
                <w:kern w:val="0"/>
                <w:sz w:val="22"/>
                <w:szCs w:val="22"/>
                <w:lang w:bidi="ar"/>
              </w:rPr>
              <w:t>涉及委托第三方检验的，</w:t>
            </w:r>
            <w:r>
              <w:rPr>
                <w:rFonts w:hint="eastAsia"/>
                <w:kern w:val="0"/>
                <w:sz w:val="22"/>
                <w:szCs w:val="22"/>
                <w:lang w:bidi="ar"/>
              </w:rPr>
              <w:t>第三方检验</w:t>
            </w:r>
            <w:r>
              <w:rPr>
                <w:kern w:val="0"/>
                <w:sz w:val="22"/>
                <w:szCs w:val="22"/>
                <w:lang w:bidi="ar"/>
              </w:rPr>
              <w:t>机构是否</w:t>
            </w:r>
            <w:r>
              <w:rPr>
                <w:kern w:val="0"/>
                <w:sz w:val="22"/>
                <w:szCs w:val="22"/>
                <w:lang w:bidi="ar"/>
              </w:rPr>
              <w:t>具备</w:t>
            </w:r>
            <w:r>
              <w:rPr>
                <w:rFonts w:hint="eastAsia"/>
                <w:kern w:val="0"/>
                <w:sz w:val="22"/>
                <w:szCs w:val="22"/>
                <w:lang w:bidi="ar"/>
              </w:rPr>
              <w:t>相应</w:t>
            </w:r>
            <w:r>
              <w:rPr>
                <w:kern w:val="0"/>
                <w:sz w:val="22"/>
                <w:szCs w:val="22"/>
                <w:lang w:bidi="ar"/>
              </w:rPr>
              <w:t>资质</w:t>
            </w:r>
            <w:r>
              <w:rPr>
                <w:rFonts w:hint="eastAsia"/>
                <w:kern w:val="0"/>
                <w:sz w:val="22"/>
                <w:szCs w:val="22"/>
                <w:lang w:bidi="ar"/>
              </w:rPr>
              <w:t>；</w:t>
            </w:r>
            <w:r>
              <w:rPr>
                <w:rFonts w:hint="eastAsia"/>
                <w:kern w:val="0"/>
                <w:sz w:val="22"/>
                <w:szCs w:val="22"/>
                <w:lang w:bidi="ar"/>
              </w:rPr>
              <w:t>持有人是否</w:t>
            </w:r>
            <w:r>
              <w:rPr>
                <w:rFonts w:ascii="Times New Roman" w:hAnsi="Times New Roman"/>
                <w:kern w:val="0"/>
                <w:sz w:val="22"/>
                <w:szCs w:val="22"/>
                <w:lang w:val="en" w:bidi="ar"/>
              </w:rPr>
              <w:t>对第三方检验机构</w:t>
            </w:r>
            <w:r>
              <w:rPr>
                <w:rFonts w:ascii="Times New Roman" w:hAnsi="Times New Roman"/>
                <w:kern w:val="0"/>
                <w:sz w:val="22"/>
                <w:szCs w:val="22"/>
                <w:lang w:val="en" w:bidi="ar"/>
              </w:rPr>
              <w:t>资质和</w:t>
            </w:r>
            <w:r>
              <w:rPr>
                <w:rFonts w:ascii="Times New Roman" w:hAnsi="Times New Roman"/>
                <w:kern w:val="0"/>
                <w:sz w:val="22"/>
                <w:szCs w:val="22"/>
                <w:lang w:val="en" w:bidi="ar"/>
              </w:rPr>
              <w:t>能力进行审核，</w:t>
            </w:r>
            <w:r>
              <w:rPr>
                <w:rFonts w:hint="eastAsia"/>
                <w:kern w:val="0"/>
                <w:sz w:val="22"/>
                <w:szCs w:val="22"/>
                <w:lang w:bidi="ar"/>
              </w:rPr>
              <w:t>并</w:t>
            </w:r>
            <w:r>
              <w:rPr>
                <w:rFonts w:ascii="Times New Roman" w:hAnsi="Times New Roman"/>
                <w:kern w:val="0"/>
                <w:sz w:val="22"/>
                <w:szCs w:val="22"/>
                <w:lang w:val="en" w:bidi="ar"/>
              </w:rPr>
              <w:t>与之签订委托检验协议</w:t>
            </w:r>
            <w:r>
              <w:rPr>
                <w:rFonts w:ascii="Times New Roman" w:hAnsi="Times New Roman" w:hint="eastAsia"/>
                <w:kern w:val="0"/>
                <w:sz w:val="22"/>
                <w:szCs w:val="22"/>
                <w:lang w:val="en" w:bidi="ar"/>
              </w:rPr>
              <w:t>；</w:t>
            </w:r>
            <w:r>
              <w:rPr>
                <w:kern w:val="0"/>
                <w:sz w:val="22"/>
                <w:szCs w:val="22"/>
                <w:lang w:bidi="ar"/>
              </w:rPr>
              <w:t>持有人是否</w:t>
            </w:r>
            <w:r>
              <w:rPr>
                <w:rFonts w:hint="eastAsia"/>
                <w:kern w:val="0"/>
                <w:sz w:val="22"/>
                <w:szCs w:val="22"/>
                <w:lang w:bidi="ar"/>
              </w:rPr>
              <w:t>按</w:t>
            </w:r>
            <w:r>
              <w:rPr>
                <w:kern w:val="0"/>
                <w:sz w:val="22"/>
                <w:szCs w:val="22"/>
                <w:lang w:bidi="ar"/>
              </w:rPr>
              <w:t>规定向所在地省级药品监督管理部门报告。</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委托检验要求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w:t>
            </w:r>
            <w:r>
              <w:rPr>
                <w:rFonts w:ascii="Times New Roman" w:hAnsi="Times New Roman"/>
                <w:kern w:val="0"/>
                <w:sz w:val="22"/>
                <w:szCs w:val="22"/>
                <w:lang w:bidi="ar"/>
              </w:rPr>
              <w:t>9</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委托储存、运输、销售等活动的，是否对受托方质量保证能力和风险管理能力进行评估</w:t>
            </w:r>
            <w:r>
              <w:rPr>
                <w:rFonts w:hint="eastAsia"/>
                <w:kern w:val="0"/>
                <w:sz w:val="22"/>
                <w:szCs w:val="22"/>
                <w:lang w:bidi="ar"/>
              </w:rPr>
              <w:t>；</w:t>
            </w:r>
            <w:r>
              <w:rPr>
                <w:kern w:val="0"/>
                <w:sz w:val="22"/>
                <w:szCs w:val="22"/>
                <w:lang w:bidi="ar"/>
              </w:rPr>
              <w:t>是否按照有关规定与受托方签订委托协议、质量协议；是否保留相关管理记录</w:t>
            </w:r>
            <w:r>
              <w:rPr>
                <w:rFonts w:hint="eastAsia"/>
                <w:kern w:val="0"/>
                <w:sz w:val="22"/>
                <w:szCs w:val="22"/>
                <w:lang w:bidi="ar"/>
              </w:rPr>
              <w:t>。</w:t>
            </w:r>
            <w:r>
              <w:rPr>
                <w:kern w:val="0"/>
                <w:sz w:val="22"/>
                <w:szCs w:val="22"/>
                <w:lang w:bidi="ar"/>
              </w:rPr>
              <w:t>自行开展储存、运输、销售等活动的，是否建立相应质量管理制度，并符合相关质量管理规范要求。</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其他重要活动委托要求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0</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是否建立药品质量风险管理程序，并按照要求开展风险评估、控制、沟通等质量管理活动；</w:t>
            </w:r>
            <w:r>
              <w:rPr>
                <w:kern w:val="0"/>
                <w:sz w:val="22"/>
                <w:szCs w:val="22"/>
                <w:lang w:bidi="ar"/>
              </w:rPr>
              <w:t>对已识别的风险，是否及时采取有效的风险控制措施。</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风险管理总要求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是否建立药物</w:t>
            </w:r>
            <w:r>
              <w:rPr>
                <w:rFonts w:hint="eastAsia"/>
                <w:kern w:val="0"/>
                <w:sz w:val="22"/>
                <w:szCs w:val="22"/>
                <w:lang w:bidi="ar"/>
              </w:rPr>
              <w:t>警戒体系</w:t>
            </w:r>
            <w:r>
              <w:rPr>
                <w:rFonts w:hint="eastAsia"/>
                <w:kern w:val="0"/>
                <w:sz w:val="22"/>
                <w:szCs w:val="22"/>
                <w:lang w:bidi="ar"/>
              </w:rPr>
              <w:t>；是否</w:t>
            </w:r>
            <w:r>
              <w:rPr>
                <w:kern w:val="0"/>
                <w:sz w:val="22"/>
                <w:szCs w:val="22"/>
                <w:lang w:bidi="ar"/>
              </w:rPr>
              <w:t>设立专门的药物警戒部门</w:t>
            </w:r>
            <w:r>
              <w:rPr>
                <w:rFonts w:hint="eastAsia"/>
                <w:kern w:val="0"/>
                <w:sz w:val="22"/>
                <w:szCs w:val="22"/>
                <w:lang w:bidi="ar"/>
              </w:rPr>
              <w:t>；是否</w:t>
            </w:r>
            <w:r>
              <w:rPr>
                <w:kern w:val="0"/>
                <w:sz w:val="22"/>
                <w:szCs w:val="22"/>
                <w:lang w:bidi="ar"/>
              </w:rPr>
              <w:t>按照药物警戒质量管理规范等要求开展药物警戒工作，进行药品不良反应及其他与用药有关的有害反应监测、识别、评估和控制等活动。</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药物警戒总要求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是否制定药品上市后风险管理计划，主动开展上市后研究，并基于对药品安全性、有效性、质量可控性的上市后研究情况等</w:t>
            </w:r>
            <w:r>
              <w:rPr>
                <w:rFonts w:hint="eastAsia"/>
                <w:kern w:val="0"/>
                <w:sz w:val="22"/>
                <w:szCs w:val="22"/>
                <w:lang w:bidi="ar"/>
              </w:rPr>
              <w:t>，</w:t>
            </w:r>
            <w:r>
              <w:rPr>
                <w:kern w:val="0"/>
                <w:sz w:val="22"/>
                <w:szCs w:val="22"/>
                <w:lang w:bidi="ar"/>
              </w:rPr>
              <w:t>定期开展上市后评价，对药品的获益和风险进行综合分析评估；是否根据评价结果，依法采取相应的质量提升或者风险防控措施。</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上市</w:t>
            </w:r>
            <w:r>
              <w:rPr>
                <w:kern w:val="0"/>
                <w:sz w:val="22"/>
                <w:szCs w:val="22"/>
                <w:lang w:bidi="ar"/>
              </w:rPr>
              <w:t>品种风险管理要求</w:t>
            </w:r>
          </w:p>
        </w:tc>
      </w:tr>
      <w:tr w:rsidR="00000000">
        <w:trPr>
          <w:cantSplit/>
          <w:trHeight w:val="487"/>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rPr>
              <w:t>对附条件批准的药品，是否采取相应风险管理措施，并在规定期限内按照要求完成相关研究。</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rFonts w:hint="eastAsia"/>
                <w:kern w:val="0"/>
                <w:sz w:val="22"/>
                <w:szCs w:val="22"/>
              </w:rPr>
              <w:t>附条件批准药品</w:t>
            </w:r>
            <w:r>
              <w:rPr>
                <w:kern w:val="0"/>
                <w:sz w:val="22"/>
                <w:szCs w:val="22"/>
              </w:rPr>
              <w:t>风险管理要求</w:t>
            </w:r>
          </w:p>
        </w:tc>
      </w:tr>
      <w:tr w:rsidR="00000000">
        <w:trPr>
          <w:cantSplit/>
          <w:trHeight w:val="370"/>
          <w:jc w:val="center"/>
        </w:trPr>
        <w:tc>
          <w:tcPr>
            <w:tcW w:w="1027" w:type="dxa"/>
            <w:tcBorders>
              <w:top w:val="single" w:sz="4" w:space="0" w:color="000000"/>
              <w:left w:val="single" w:sz="4" w:space="0" w:color="000000"/>
              <w:bottom w:val="single" w:sz="4" w:space="0" w:color="000000"/>
              <w:right w:val="single" w:sz="4" w:space="0" w:color="000000"/>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2.1</w:t>
            </w:r>
            <w:r>
              <w:rPr>
                <w:rFonts w:ascii="Times New Roman" w:hAnsi="Times New Roman"/>
                <w:kern w:val="0"/>
                <w:sz w:val="22"/>
                <w:szCs w:val="22"/>
                <w:lang w:bidi="ar"/>
              </w:rPr>
              <w:t>4</w:t>
            </w:r>
          </w:p>
        </w:tc>
        <w:tc>
          <w:tcPr>
            <w:tcW w:w="11044" w:type="dxa"/>
            <w:tcBorders>
              <w:top w:val="single" w:sz="4" w:space="0" w:color="000000"/>
              <w:left w:val="single" w:sz="4" w:space="0" w:color="000000"/>
              <w:bottom w:val="single" w:sz="4" w:space="0" w:color="000000"/>
              <w:right w:val="single" w:sz="4" w:space="0" w:color="000000"/>
            </w:tcBorders>
            <w:vAlign w:val="center"/>
          </w:tcPr>
          <w:p w:rsidR="00000000" w:rsidRDefault="009D3959">
            <w:pPr>
              <w:rPr>
                <w:rFonts w:hint="eastAsia"/>
                <w:sz w:val="22"/>
                <w:szCs w:val="22"/>
              </w:rPr>
            </w:pPr>
            <w:r>
              <w:rPr>
                <w:kern w:val="0"/>
                <w:sz w:val="22"/>
                <w:szCs w:val="22"/>
              </w:rPr>
              <w:t>是否建立覆盖生产用</w:t>
            </w:r>
            <w:r>
              <w:rPr>
                <w:rFonts w:hint="eastAsia"/>
                <w:kern w:val="0"/>
                <w:sz w:val="22"/>
                <w:szCs w:val="22"/>
              </w:rPr>
              <w:t>主要</w:t>
            </w:r>
            <w:r>
              <w:rPr>
                <w:kern w:val="0"/>
                <w:sz w:val="22"/>
                <w:szCs w:val="22"/>
              </w:rPr>
              <w:t>原料</w:t>
            </w:r>
            <w:r>
              <w:rPr>
                <w:rFonts w:hint="eastAsia"/>
                <w:kern w:val="0"/>
                <w:sz w:val="22"/>
                <w:szCs w:val="22"/>
              </w:rPr>
              <w:t>（包括生物材料、中药材、中药饮片、中药提取物、动物来源原材料等）</w:t>
            </w:r>
            <w:r>
              <w:rPr>
                <w:kern w:val="0"/>
                <w:sz w:val="22"/>
                <w:szCs w:val="22"/>
              </w:rPr>
              <w:t>生产过程的质量管理体系；</w:t>
            </w:r>
            <w:r>
              <w:rPr>
                <w:rFonts w:hint="eastAsia"/>
                <w:kern w:val="0"/>
                <w:sz w:val="22"/>
                <w:szCs w:val="22"/>
              </w:rPr>
              <w:t>是否每年对生产用主要原料的供应商进行现场审核；</w:t>
            </w:r>
            <w:r>
              <w:rPr>
                <w:kern w:val="0"/>
                <w:sz w:val="22"/>
                <w:szCs w:val="22"/>
              </w:rPr>
              <w:t>各生产场地</w:t>
            </w:r>
            <w:r>
              <w:rPr>
                <w:rFonts w:hint="eastAsia"/>
                <w:kern w:val="0"/>
                <w:sz w:val="22"/>
                <w:szCs w:val="22"/>
              </w:rPr>
              <w:t>生产</w:t>
            </w:r>
            <w:r>
              <w:rPr>
                <w:kern w:val="0"/>
                <w:sz w:val="22"/>
                <w:szCs w:val="22"/>
              </w:rPr>
              <w:t>用</w:t>
            </w:r>
            <w:r>
              <w:rPr>
                <w:rFonts w:hint="eastAsia"/>
                <w:kern w:val="0"/>
                <w:sz w:val="22"/>
                <w:szCs w:val="22"/>
              </w:rPr>
              <w:t>主要</w:t>
            </w:r>
            <w:r>
              <w:rPr>
                <w:kern w:val="0"/>
                <w:sz w:val="22"/>
                <w:szCs w:val="22"/>
              </w:rPr>
              <w:t>原料的产地、</w:t>
            </w:r>
            <w:r>
              <w:rPr>
                <w:rFonts w:hint="eastAsia"/>
                <w:kern w:val="0"/>
                <w:sz w:val="22"/>
                <w:szCs w:val="22"/>
              </w:rPr>
              <w:t>来源、</w:t>
            </w:r>
            <w:r>
              <w:rPr>
                <w:kern w:val="0"/>
                <w:sz w:val="22"/>
                <w:szCs w:val="22"/>
              </w:rPr>
              <w:t>供应商、质量标准等</w:t>
            </w:r>
            <w:r>
              <w:rPr>
                <w:rFonts w:hint="eastAsia"/>
                <w:kern w:val="0"/>
                <w:sz w:val="22"/>
                <w:szCs w:val="22"/>
              </w:rPr>
              <w:t>是否</w:t>
            </w:r>
            <w:r>
              <w:rPr>
                <w:kern w:val="0"/>
                <w:sz w:val="22"/>
                <w:szCs w:val="22"/>
              </w:rPr>
              <w:t>一致；</w:t>
            </w:r>
            <w:r>
              <w:rPr>
                <w:rFonts w:hint="eastAsia"/>
                <w:kern w:val="0"/>
                <w:sz w:val="22"/>
                <w:szCs w:val="22"/>
              </w:rPr>
              <w:t>是否选派具有相关领域生产</w:t>
            </w:r>
            <w:r>
              <w:rPr>
                <w:rFonts w:hint="eastAsia"/>
                <w:kern w:val="0"/>
                <w:sz w:val="22"/>
                <w:szCs w:val="22"/>
              </w:rPr>
              <w:t>和</w:t>
            </w:r>
            <w:r>
              <w:rPr>
                <w:rFonts w:hint="eastAsia"/>
                <w:kern w:val="0"/>
                <w:sz w:val="22"/>
                <w:szCs w:val="22"/>
              </w:rPr>
              <w:t>质量管理</w:t>
            </w:r>
            <w:r>
              <w:rPr>
                <w:kern w:val="0"/>
                <w:sz w:val="22"/>
                <w:szCs w:val="22"/>
                <w:lang w:bidi="ar"/>
              </w:rPr>
              <w:t>的实践</w:t>
            </w:r>
            <w:r>
              <w:rPr>
                <w:rFonts w:hint="eastAsia"/>
                <w:kern w:val="0"/>
                <w:sz w:val="22"/>
                <w:szCs w:val="22"/>
              </w:rPr>
              <w:t>经验、熟悉产品生产工艺和质量控制要求的人员入驻受托生产企业，对产品生产管理、质量管理全过程进</w:t>
            </w:r>
            <w:r>
              <w:rPr>
                <w:rFonts w:hint="eastAsia"/>
                <w:kern w:val="0"/>
                <w:sz w:val="22"/>
                <w:szCs w:val="22"/>
              </w:rPr>
              <w:t>行现场指导和监督，确保生产工艺、质量标准等符合法规要求；由受托生产企业对物料、中间产品（原液）、成品进行检验的，</w:t>
            </w:r>
            <w:r>
              <w:rPr>
                <w:kern w:val="0"/>
                <w:sz w:val="22"/>
                <w:szCs w:val="22"/>
              </w:rPr>
              <w:t>持有人是否</w:t>
            </w:r>
            <w:r>
              <w:rPr>
                <w:rFonts w:hint="eastAsia"/>
                <w:kern w:val="0"/>
                <w:sz w:val="22"/>
                <w:szCs w:val="22"/>
              </w:rPr>
              <w:t>自行或者委托第三方，</w:t>
            </w:r>
            <w:r>
              <w:rPr>
                <w:kern w:val="0"/>
                <w:sz w:val="22"/>
                <w:szCs w:val="22"/>
              </w:rPr>
              <w:t>对</w:t>
            </w:r>
            <w:r>
              <w:rPr>
                <w:rFonts w:hint="eastAsia"/>
                <w:kern w:val="0"/>
                <w:sz w:val="22"/>
                <w:szCs w:val="22"/>
              </w:rPr>
              <w:t>主要原料</w:t>
            </w:r>
            <w:r>
              <w:rPr>
                <w:kern w:val="0"/>
                <w:sz w:val="22"/>
                <w:szCs w:val="22"/>
              </w:rPr>
              <w:t>、中间产品（原液）、成品开展定期抽样检验</w:t>
            </w:r>
            <w:r>
              <w:rPr>
                <w:rFonts w:hint="eastAsia"/>
                <w:kern w:val="0"/>
                <w:sz w:val="22"/>
                <w:szCs w:val="22"/>
              </w:rPr>
              <w:t>（</w:t>
            </w:r>
            <w:r>
              <w:rPr>
                <w:kern w:val="0"/>
                <w:sz w:val="22"/>
                <w:szCs w:val="22"/>
              </w:rPr>
              <w:t>抽样检验</w:t>
            </w:r>
            <w:r>
              <w:rPr>
                <w:rFonts w:hint="eastAsia"/>
                <w:kern w:val="0"/>
                <w:sz w:val="22"/>
                <w:szCs w:val="22"/>
              </w:rPr>
              <w:t>频次是否满足</w:t>
            </w:r>
            <w:r>
              <w:rPr>
                <w:rFonts w:hint="eastAsia"/>
                <w:kern w:val="0"/>
                <w:sz w:val="22"/>
                <w:szCs w:val="22"/>
              </w:rPr>
              <w:t>：</w:t>
            </w:r>
            <w:r>
              <w:rPr>
                <w:kern w:val="0"/>
                <w:sz w:val="22"/>
                <w:szCs w:val="22"/>
              </w:rPr>
              <w:t>每生产</w:t>
            </w:r>
            <w:r>
              <w:rPr>
                <w:kern w:val="0"/>
                <w:sz w:val="22"/>
                <w:szCs w:val="22"/>
              </w:rPr>
              <w:t>10</w:t>
            </w:r>
            <w:r>
              <w:rPr>
                <w:kern w:val="0"/>
                <w:sz w:val="22"/>
                <w:szCs w:val="22"/>
              </w:rPr>
              <w:t>批次</w:t>
            </w:r>
            <w:r>
              <w:rPr>
                <w:rFonts w:hint="eastAsia"/>
                <w:kern w:val="0"/>
                <w:sz w:val="22"/>
                <w:szCs w:val="22"/>
              </w:rPr>
              <w:t>成品</w:t>
            </w:r>
            <w:r>
              <w:rPr>
                <w:kern w:val="0"/>
                <w:sz w:val="22"/>
                <w:szCs w:val="22"/>
              </w:rPr>
              <w:t>至少抽样检验</w:t>
            </w:r>
            <w:r>
              <w:rPr>
                <w:kern w:val="0"/>
                <w:sz w:val="22"/>
                <w:szCs w:val="22"/>
              </w:rPr>
              <w:t>1</w:t>
            </w:r>
            <w:r>
              <w:rPr>
                <w:kern w:val="0"/>
                <w:sz w:val="22"/>
                <w:szCs w:val="22"/>
              </w:rPr>
              <w:t>批次</w:t>
            </w:r>
            <w:r>
              <w:rPr>
                <w:rFonts w:hint="eastAsia"/>
                <w:kern w:val="0"/>
                <w:sz w:val="22"/>
                <w:szCs w:val="22"/>
              </w:rPr>
              <w:t>；</w:t>
            </w:r>
            <w:r>
              <w:rPr>
                <w:rFonts w:hint="eastAsia"/>
                <w:kern w:val="0"/>
                <w:sz w:val="22"/>
                <w:szCs w:val="22"/>
              </w:rPr>
              <w:t>生产成品不足</w:t>
            </w:r>
            <w:r>
              <w:rPr>
                <w:rFonts w:hint="eastAsia"/>
                <w:kern w:val="0"/>
                <w:sz w:val="22"/>
                <w:szCs w:val="22"/>
              </w:rPr>
              <w:t>10</w:t>
            </w:r>
            <w:r>
              <w:rPr>
                <w:rFonts w:hint="eastAsia"/>
                <w:kern w:val="0"/>
                <w:sz w:val="22"/>
                <w:szCs w:val="22"/>
              </w:rPr>
              <w:t>批次的年度，当年</w:t>
            </w:r>
            <w:r>
              <w:rPr>
                <w:rFonts w:hint="eastAsia"/>
                <w:kern w:val="0"/>
                <w:sz w:val="22"/>
                <w:szCs w:val="22"/>
              </w:rPr>
              <w:t>至少</w:t>
            </w:r>
            <w:r>
              <w:rPr>
                <w:rFonts w:hint="eastAsia"/>
                <w:kern w:val="0"/>
                <w:sz w:val="22"/>
                <w:szCs w:val="22"/>
              </w:rPr>
              <w:t>抽样检验</w:t>
            </w:r>
            <w:r>
              <w:rPr>
                <w:rFonts w:hint="eastAsia"/>
                <w:kern w:val="0"/>
                <w:sz w:val="22"/>
                <w:szCs w:val="22"/>
              </w:rPr>
              <w:t>1</w:t>
            </w:r>
            <w:r>
              <w:rPr>
                <w:rFonts w:hint="eastAsia"/>
                <w:kern w:val="0"/>
                <w:sz w:val="22"/>
                <w:szCs w:val="22"/>
              </w:rPr>
              <w:t>批次</w:t>
            </w:r>
            <w:r>
              <w:rPr>
                <w:rFonts w:hint="eastAsia"/>
                <w:kern w:val="0"/>
                <w:sz w:val="22"/>
                <w:szCs w:val="22"/>
              </w:rPr>
              <w:t>）</w:t>
            </w:r>
            <w:r>
              <w:rPr>
                <w:rFonts w:hint="eastAsia"/>
                <w:kern w:val="0"/>
                <w:sz w:val="22"/>
                <w:szCs w:val="22"/>
              </w:rPr>
              <w:t>；发生</w:t>
            </w:r>
            <w:r>
              <w:rPr>
                <w:rFonts w:hint="eastAsia"/>
                <w:kern w:val="0"/>
                <w:sz w:val="22"/>
                <w:szCs w:val="22"/>
              </w:rPr>
              <w:t>重大</w:t>
            </w:r>
            <w:r>
              <w:rPr>
                <w:rFonts w:hint="eastAsia"/>
                <w:kern w:val="0"/>
                <w:sz w:val="22"/>
                <w:szCs w:val="22"/>
              </w:rPr>
              <w:t>偏差或者存在</w:t>
            </w:r>
            <w:r>
              <w:rPr>
                <w:rFonts w:hint="eastAsia"/>
                <w:kern w:val="0"/>
                <w:sz w:val="22"/>
                <w:szCs w:val="22"/>
              </w:rPr>
              <w:t>重大不良</w:t>
            </w:r>
            <w:r>
              <w:rPr>
                <w:rFonts w:hint="eastAsia"/>
                <w:kern w:val="0"/>
                <w:sz w:val="22"/>
                <w:szCs w:val="22"/>
              </w:rPr>
              <w:t>趋势的</w:t>
            </w:r>
            <w:r>
              <w:rPr>
                <w:rFonts w:hint="eastAsia"/>
                <w:kern w:val="0"/>
                <w:sz w:val="22"/>
                <w:szCs w:val="22"/>
              </w:rPr>
              <w:t>，</w:t>
            </w:r>
            <w:r>
              <w:rPr>
                <w:rFonts w:hint="eastAsia"/>
                <w:kern w:val="0"/>
                <w:sz w:val="22"/>
                <w:szCs w:val="22"/>
              </w:rPr>
              <w:t>是否</w:t>
            </w:r>
            <w:r>
              <w:rPr>
                <w:rFonts w:hint="eastAsia"/>
                <w:kern w:val="0"/>
                <w:sz w:val="22"/>
                <w:szCs w:val="22"/>
              </w:rPr>
              <w:t>对主要原料、中间产品（原液）、成品的</w:t>
            </w:r>
            <w:r>
              <w:rPr>
                <w:rFonts w:hint="eastAsia"/>
                <w:kern w:val="0"/>
                <w:sz w:val="22"/>
                <w:szCs w:val="22"/>
              </w:rPr>
              <w:t>相关批次逐批抽样检验，并开展持续稳定性考察；</w:t>
            </w:r>
            <w:r>
              <w:rPr>
                <w:rFonts w:hint="eastAsia"/>
                <w:kern w:val="0"/>
                <w:sz w:val="22"/>
                <w:szCs w:val="22"/>
              </w:rPr>
              <w:t>在重大变更获批后，是否至少对连续</w:t>
            </w:r>
            <w:r>
              <w:rPr>
                <w:rFonts w:hint="eastAsia"/>
                <w:kern w:val="0"/>
                <w:sz w:val="22"/>
                <w:szCs w:val="22"/>
              </w:rPr>
              <w:t>3</w:t>
            </w:r>
            <w:r>
              <w:rPr>
                <w:rFonts w:hint="eastAsia"/>
                <w:kern w:val="0"/>
                <w:sz w:val="22"/>
                <w:szCs w:val="22"/>
              </w:rPr>
              <w:t>批成品逐批抽样检验；</w:t>
            </w:r>
            <w:r>
              <w:rPr>
                <w:rFonts w:hint="eastAsia"/>
                <w:kern w:val="0"/>
                <w:sz w:val="22"/>
                <w:szCs w:val="22"/>
              </w:rPr>
              <w:t>派驻人员工作职责及持有人</w:t>
            </w:r>
            <w:r>
              <w:rPr>
                <w:kern w:val="0"/>
                <w:sz w:val="22"/>
                <w:szCs w:val="22"/>
              </w:rPr>
              <w:t>抽样检</w:t>
            </w:r>
            <w:r>
              <w:rPr>
                <w:kern w:val="0"/>
                <w:sz w:val="22"/>
                <w:szCs w:val="22"/>
              </w:rPr>
              <w:t>验</w:t>
            </w:r>
            <w:r>
              <w:rPr>
                <w:rFonts w:hint="eastAsia"/>
                <w:kern w:val="0"/>
                <w:sz w:val="22"/>
                <w:szCs w:val="22"/>
              </w:rPr>
              <w:t>等</w:t>
            </w:r>
            <w:r>
              <w:rPr>
                <w:kern w:val="0"/>
                <w:sz w:val="22"/>
                <w:szCs w:val="22"/>
              </w:rPr>
              <w:t>相关要求是否在质量协议中明确</w:t>
            </w:r>
            <w:r>
              <w:rPr>
                <w:rFonts w:hint="eastAsia"/>
                <w:kern w:val="0"/>
                <w:sz w:val="22"/>
                <w:szCs w:val="22"/>
              </w:rPr>
              <w:t>。</w:t>
            </w:r>
          </w:p>
        </w:tc>
        <w:tc>
          <w:tcPr>
            <w:tcW w:w="2628" w:type="dxa"/>
            <w:tcBorders>
              <w:top w:val="single" w:sz="4" w:space="0" w:color="000000"/>
              <w:left w:val="single" w:sz="4" w:space="0" w:color="000000"/>
              <w:bottom w:val="single" w:sz="4" w:space="0" w:color="000000"/>
              <w:right w:val="single" w:sz="4" w:space="0" w:color="000000"/>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生物制品</w:t>
            </w:r>
            <w:r>
              <w:rPr>
                <w:rFonts w:hint="eastAsia"/>
                <w:kern w:val="0"/>
                <w:sz w:val="22"/>
                <w:szCs w:val="22"/>
                <w:lang w:bidi="ar"/>
              </w:rPr>
              <w:t>、中药注射剂、多组分生化药</w:t>
            </w:r>
            <w:r>
              <w:rPr>
                <w:kern w:val="0"/>
                <w:sz w:val="22"/>
                <w:szCs w:val="22"/>
                <w:lang w:bidi="ar"/>
              </w:rPr>
              <w:t>委托生产的质量管理重点要求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b/>
                <w:bCs/>
                <w:sz w:val="22"/>
                <w:szCs w:val="22"/>
              </w:rPr>
            </w:pPr>
            <w:r>
              <w:rPr>
                <w:kern w:val="0"/>
                <w:sz w:val="22"/>
                <w:szCs w:val="22"/>
                <w:lang w:bidi="ar"/>
              </w:rPr>
              <w:t>是否在质量协议和体系文件中规定</w:t>
            </w:r>
            <w:r>
              <w:rPr>
                <w:rFonts w:hint="eastAsia"/>
                <w:kern w:val="0"/>
                <w:sz w:val="22"/>
                <w:szCs w:val="22"/>
                <w:lang w:bidi="ar"/>
              </w:rPr>
              <w:t>持有人</w:t>
            </w:r>
            <w:r>
              <w:rPr>
                <w:kern w:val="0"/>
                <w:sz w:val="22"/>
                <w:szCs w:val="22"/>
                <w:lang w:bidi="ar"/>
              </w:rPr>
              <w:t>监督受托方履行协议约定的义务</w:t>
            </w:r>
            <w:r>
              <w:rPr>
                <w:rFonts w:hint="eastAsia"/>
                <w:kern w:val="0"/>
                <w:sz w:val="22"/>
                <w:szCs w:val="22"/>
                <w:lang w:bidi="ar"/>
              </w:rPr>
              <w:t>；是否</w:t>
            </w:r>
            <w:r>
              <w:rPr>
                <w:kern w:val="0"/>
                <w:sz w:val="22"/>
                <w:szCs w:val="22"/>
                <w:lang w:bidi="ar"/>
              </w:rPr>
              <w:t>对受托方的质量管理体系进行定期现场审核。</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监督受托方履行协议总要求</w:t>
            </w:r>
          </w:p>
        </w:tc>
      </w:tr>
      <w:tr w:rsidR="00000000">
        <w:trPr>
          <w:cantSplit/>
          <w:trHeight w:val="539"/>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pPr>
            <w:r>
              <w:rPr>
                <w:rFonts w:hint="eastAsia"/>
              </w:rPr>
              <w:t>是否结合产品风险定期组织对委托生产质量管理、生产管理等情况进行回顾分析</w:t>
            </w:r>
            <w:r>
              <w:rPr>
                <w:rFonts w:hint="eastAsia"/>
              </w:rPr>
              <w:t>；</w:t>
            </w:r>
            <w:r>
              <w:rPr>
                <w:rFonts w:hint="eastAsia"/>
              </w:rPr>
              <w:t>是否每季度进行不少于一次风险研判，</w:t>
            </w:r>
            <w:r>
              <w:rPr>
                <w:rFonts w:hint="eastAsia"/>
              </w:rPr>
              <w:t>并</w:t>
            </w:r>
            <w:r>
              <w:rPr>
                <w:rFonts w:hint="eastAsia"/>
              </w:rPr>
              <w:t>制定纠正预防措施，持续健全质量管理体系。</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季度分析机制要求</w:t>
            </w:r>
          </w:p>
        </w:tc>
      </w:tr>
      <w:tr w:rsidR="00000000">
        <w:trPr>
          <w:cantSplit/>
          <w:trHeight w:val="9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kern w:val="0"/>
                <w:sz w:val="22"/>
                <w:szCs w:val="22"/>
                <w:lang w:bidi="ar"/>
              </w:rPr>
            </w:pPr>
            <w:r>
              <w:rPr>
                <w:kern w:val="0"/>
                <w:sz w:val="22"/>
                <w:szCs w:val="22"/>
                <w:lang w:bidi="ar"/>
              </w:rPr>
              <w:t>企业负责人是否定期听取质量负责人质量管理工作汇报</w:t>
            </w:r>
            <w:r>
              <w:rPr>
                <w:rFonts w:hint="eastAsia"/>
                <w:kern w:val="0"/>
                <w:sz w:val="22"/>
                <w:szCs w:val="22"/>
                <w:lang w:bidi="ar"/>
              </w:rPr>
              <w:t>；是否</w:t>
            </w:r>
            <w:r>
              <w:rPr>
                <w:kern w:val="0"/>
                <w:sz w:val="22"/>
                <w:szCs w:val="22"/>
                <w:lang w:bidi="ar"/>
              </w:rPr>
              <w:t>充分听取质量负责人</w:t>
            </w:r>
            <w:r>
              <w:rPr>
                <w:kern w:val="0"/>
                <w:sz w:val="22"/>
                <w:szCs w:val="22"/>
                <w:lang w:bidi="ar"/>
              </w:rPr>
              <w:t>关于</w:t>
            </w:r>
            <w:r>
              <w:rPr>
                <w:rFonts w:hint="eastAsia"/>
                <w:kern w:val="0"/>
                <w:sz w:val="22"/>
                <w:szCs w:val="22"/>
                <w:lang w:bidi="ar"/>
              </w:rPr>
              <w:t>委托生产</w:t>
            </w:r>
            <w:r>
              <w:rPr>
                <w:kern w:val="0"/>
                <w:sz w:val="22"/>
                <w:szCs w:val="22"/>
                <w:lang w:bidi="ar"/>
              </w:rPr>
              <w:t>药品质量风险防控的意见和建议，对实施质量风险防控提供必要的条件和资源。</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rFonts w:hint="eastAsia"/>
                <w:sz w:val="22"/>
                <w:szCs w:val="22"/>
              </w:rPr>
            </w:pPr>
            <w:r>
              <w:rPr>
                <w:kern w:val="0"/>
                <w:sz w:val="22"/>
                <w:szCs w:val="22"/>
                <w:lang w:bidi="ar"/>
              </w:rPr>
              <w:t>企业负责人质量风险防控</w:t>
            </w:r>
            <w:r>
              <w:rPr>
                <w:rFonts w:hint="eastAsia"/>
                <w:kern w:val="0"/>
                <w:sz w:val="22"/>
                <w:szCs w:val="22"/>
                <w:lang w:bidi="ar"/>
              </w:rPr>
              <w:t>工作要求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2.1</w:t>
            </w:r>
            <w:r>
              <w:rPr>
                <w:rFonts w:ascii="Times New Roman" w:hAnsi="Times New Roman"/>
                <w:kern w:val="0"/>
                <w:sz w:val="22"/>
                <w:szCs w:val="22"/>
                <w:lang w:bidi="ar"/>
              </w:rPr>
              <w:t>8</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kern w:val="0"/>
                <w:sz w:val="22"/>
                <w:szCs w:val="22"/>
                <w:lang w:bidi="ar"/>
              </w:rPr>
            </w:pPr>
            <w:r>
              <w:rPr>
                <w:kern w:val="0"/>
                <w:sz w:val="22"/>
                <w:szCs w:val="22"/>
                <w:lang w:bidi="ar"/>
              </w:rPr>
              <w:t>是否制定药品安全事件处置方案，并定期组织开展培训和应急演练。</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药品安全事件处置要求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w:t>
            </w:r>
            <w:r>
              <w:rPr>
                <w:rFonts w:ascii="Times New Roman" w:hAnsi="Times New Roman"/>
                <w:kern w:val="0"/>
                <w:sz w:val="22"/>
                <w:szCs w:val="22"/>
                <w:lang w:bidi="ar"/>
              </w:rPr>
              <w:t>19</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是否依法建立并实施药品追溯制度，按要求自建或者委托第三方建设信息化追溯系统，并按照规定向药品监督管理部门提供追溯数据。</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药品追溯要求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2.2</w:t>
            </w:r>
            <w:r>
              <w:rPr>
                <w:rFonts w:ascii="Times New Roman" w:hAnsi="Times New Roman"/>
                <w:kern w:val="0"/>
                <w:sz w:val="22"/>
                <w:szCs w:val="22"/>
                <w:lang w:bidi="ar"/>
              </w:rPr>
              <w:t>0</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是否建立年度报告制度</w:t>
            </w:r>
            <w:r>
              <w:rPr>
                <w:rFonts w:hint="eastAsia"/>
                <w:kern w:val="0"/>
                <w:sz w:val="22"/>
                <w:szCs w:val="22"/>
                <w:lang w:bidi="ar"/>
              </w:rPr>
              <w:t>；</w:t>
            </w:r>
            <w:r>
              <w:rPr>
                <w:kern w:val="0"/>
                <w:sz w:val="22"/>
                <w:szCs w:val="22"/>
                <w:lang w:bidi="ar"/>
              </w:rPr>
              <w:t>企业负责人是否指定专门机构或者人员负责年度报告工作，并按照年度报告有关规定撰写、提交。</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年度报告要求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2.2</w:t>
            </w:r>
            <w:r>
              <w:rPr>
                <w:rFonts w:ascii="Times New Roman" w:hAnsi="Times New Roman"/>
                <w:kern w:val="0"/>
                <w:sz w:val="22"/>
                <w:szCs w:val="22"/>
                <w:lang w:bidi="ar"/>
              </w:rPr>
              <w:t>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w:t>
            </w:r>
            <w:r>
              <w:rPr>
                <w:kern w:val="0"/>
                <w:sz w:val="22"/>
                <w:szCs w:val="22"/>
                <w:lang w:bidi="ar"/>
              </w:rPr>
              <w:t>立短缺药品停产报告制度并按规定实施。</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短缺药品停产报告要求</w:t>
            </w:r>
          </w:p>
        </w:tc>
      </w:tr>
      <w:tr w:rsidR="00000000">
        <w:trPr>
          <w:cantSplit/>
          <w:trHeight w:val="62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2.2</w:t>
            </w:r>
            <w:r>
              <w:rPr>
                <w:rFonts w:ascii="Times New Roman" w:hAnsi="Times New Roman"/>
                <w:kern w:val="0"/>
                <w:sz w:val="22"/>
                <w:szCs w:val="22"/>
                <w:lang w:bidi="ar"/>
              </w:rPr>
              <w:t>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是否依照药品召回有关规定建立并完善药品召回制度</w:t>
            </w:r>
            <w:r>
              <w:rPr>
                <w:rFonts w:hint="eastAsia"/>
                <w:kern w:val="0"/>
                <w:sz w:val="22"/>
                <w:szCs w:val="22"/>
                <w:lang w:bidi="ar"/>
              </w:rPr>
              <w:t>；</w:t>
            </w:r>
            <w:r>
              <w:rPr>
                <w:kern w:val="0"/>
                <w:sz w:val="22"/>
                <w:szCs w:val="22"/>
                <w:lang w:bidi="ar"/>
              </w:rPr>
              <w:t>召回的药品需要销毁的，是否按照有关规定进行销毁</w:t>
            </w:r>
            <w:r>
              <w:rPr>
                <w:rFonts w:hint="eastAsia"/>
                <w:kern w:val="0"/>
                <w:sz w:val="22"/>
                <w:szCs w:val="22"/>
                <w:lang w:bidi="ar"/>
              </w:rPr>
              <w:t>；</w:t>
            </w:r>
            <w:r>
              <w:rPr>
                <w:kern w:val="0"/>
                <w:sz w:val="22"/>
                <w:szCs w:val="22"/>
                <w:lang w:bidi="ar"/>
              </w:rPr>
              <w:t>召回完成后是否按照有关规定及时将药品召回和处理情况向所在地省级药品监督管理部门和卫生健康主管部门报告。</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药品召回要求</w:t>
            </w: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2.2</w:t>
            </w:r>
            <w:r>
              <w:rPr>
                <w:rFonts w:ascii="Times New Roman" w:hAnsi="Times New Roman"/>
                <w:kern w:val="0"/>
                <w:sz w:val="22"/>
                <w:szCs w:val="22"/>
                <w:lang w:bidi="ar"/>
              </w:rPr>
              <w:t>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是否定期进行自检或者内审，监控相关质量管理规范实施情况</w:t>
            </w:r>
            <w:r>
              <w:rPr>
                <w:rFonts w:hint="eastAsia"/>
                <w:kern w:val="0"/>
                <w:sz w:val="22"/>
                <w:szCs w:val="22"/>
                <w:lang w:bidi="ar"/>
              </w:rPr>
              <w:t>；</w:t>
            </w:r>
            <w:r>
              <w:rPr>
                <w:kern w:val="0"/>
                <w:sz w:val="22"/>
                <w:szCs w:val="22"/>
                <w:lang w:bidi="ar"/>
              </w:rPr>
              <w:t>自检或者内审是否有方案、有记录、有报告。</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体系内审要求</w:t>
            </w:r>
          </w:p>
        </w:tc>
      </w:tr>
      <w:tr w:rsidR="00000000">
        <w:trPr>
          <w:cantSplit/>
          <w:trHeight w:val="371"/>
          <w:jc w:val="center"/>
        </w:trPr>
        <w:tc>
          <w:tcPr>
            <w:tcW w:w="102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2.2</w:t>
            </w:r>
            <w:r>
              <w:rPr>
                <w:rFonts w:ascii="Times New Roman" w:hAnsi="Times New Roman"/>
                <w:kern w:val="0"/>
                <w:sz w:val="22"/>
                <w:szCs w:val="22"/>
                <w:lang w:bidi="ar"/>
              </w:rPr>
              <w:t>4</w:t>
            </w:r>
          </w:p>
        </w:tc>
        <w:tc>
          <w:tcPr>
            <w:tcW w:w="11044"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textAlignment w:val="center"/>
              <w:rPr>
                <w:sz w:val="22"/>
                <w:szCs w:val="22"/>
              </w:rPr>
            </w:pPr>
            <w:r>
              <w:rPr>
                <w:kern w:val="0"/>
                <w:sz w:val="22"/>
                <w:szCs w:val="22"/>
                <w:lang w:bidi="ar"/>
              </w:rPr>
              <w:t>是否具有责任赔偿能力相关证明或者相应的商业保险购买合同</w:t>
            </w:r>
            <w:r>
              <w:rPr>
                <w:rFonts w:hint="eastAsia"/>
                <w:kern w:val="0"/>
                <w:sz w:val="22"/>
                <w:szCs w:val="22"/>
                <w:lang w:bidi="ar"/>
              </w:rPr>
              <w:t>；是否</w:t>
            </w:r>
            <w:r>
              <w:rPr>
                <w:kern w:val="0"/>
                <w:sz w:val="22"/>
                <w:szCs w:val="22"/>
                <w:lang w:bidi="ar"/>
              </w:rPr>
              <w:t>建立责任赔偿的相关管理程序和制</w:t>
            </w:r>
            <w:r>
              <w:rPr>
                <w:kern w:val="0"/>
                <w:sz w:val="22"/>
                <w:szCs w:val="22"/>
                <w:lang w:bidi="ar"/>
              </w:rPr>
              <w:t>度</w:t>
            </w:r>
            <w:r>
              <w:rPr>
                <w:rFonts w:hint="eastAsia"/>
                <w:kern w:val="0"/>
                <w:sz w:val="22"/>
                <w:szCs w:val="22"/>
                <w:lang w:bidi="ar"/>
              </w:rPr>
              <w:t>；</w:t>
            </w:r>
            <w:r>
              <w:rPr>
                <w:rFonts w:ascii="Times New Roman" w:hAnsi="Times New Roman"/>
                <w:kern w:val="0"/>
                <w:sz w:val="22"/>
                <w:szCs w:val="22"/>
                <w:lang w:bidi="ar"/>
              </w:rPr>
              <w:t>责任赔偿能力</w:t>
            </w:r>
            <w:r>
              <w:rPr>
                <w:rFonts w:hint="eastAsia"/>
                <w:kern w:val="0"/>
                <w:sz w:val="22"/>
                <w:szCs w:val="22"/>
                <w:lang w:bidi="ar"/>
              </w:rPr>
              <w:t>是否</w:t>
            </w:r>
            <w:r>
              <w:rPr>
                <w:rFonts w:ascii="Times New Roman" w:hAnsi="Times New Roman"/>
                <w:kern w:val="0"/>
                <w:sz w:val="22"/>
                <w:szCs w:val="22"/>
                <w:lang w:bidi="ar"/>
              </w:rPr>
              <w:t>与产品的风险程度、市场规模和人身损害赔偿标准等因素相匹配。</w:t>
            </w:r>
          </w:p>
        </w:tc>
        <w:tc>
          <w:tcPr>
            <w:tcW w:w="262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责任赔偿能力要求</w:t>
            </w:r>
          </w:p>
        </w:tc>
      </w:tr>
      <w:tr w:rsidR="00000000">
        <w:trPr>
          <w:cantSplit/>
          <w:trHeight w:val="402"/>
          <w:jc w:val="center"/>
        </w:trPr>
        <w:tc>
          <w:tcPr>
            <w:tcW w:w="1027"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rFonts w:ascii="Times New Roman" w:hAnsi="Times New Roman"/>
                <w:sz w:val="22"/>
                <w:szCs w:val="22"/>
              </w:rPr>
            </w:pPr>
          </w:p>
        </w:tc>
        <w:tc>
          <w:tcPr>
            <w:tcW w:w="1104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c>
          <w:tcPr>
            <w:tcW w:w="26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b/>
                <w:sz w:val="22"/>
                <w:szCs w:val="22"/>
              </w:rPr>
            </w:pPr>
            <w:r>
              <w:rPr>
                <w:rFonts w:ascii="Times New Roman" w:hAnsi="Times New Roman"/>
                <w:b/>
                <w:kern w:val="0"/>
                <w:sz w:val="22"/>
                <w:szCs w:val="22"/>
                <w:lang w:bidi="ar"/>
              </w:rPr>
              <w:t>三</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b/>
                <w:sz w:val="22"/>
                <w:szCs w:val="22"/>
              </w:rPr>
            </w:pPr>
            <w:r>
              <w:rPr>
                <w:b/>
                <w:kern w:val="0"/>
                <w:sz w:val="22"/>
                <w:szCs w:val="22"/>
                <w:lang w:bidi="ar"/>
              </w:rPr>
              <w:t>持有人对受托生产的管理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3.1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hint="eastAsia"/>
              </w:rPr>
            </w:pPr>
            <w:r>
              <w:rPr>
                <w:rFonts w:hint="eastAsia"/>
              </w:rPr>
              <w:t>委托生产中药注射剂、多组分生化药的，</w:t>
            </w:r>
            <w:r>
              <w:rPr>
                <w:rFonts w:hint="eastAsia"/>
              </w:rPr>
              <w:t>产品</w:t>
            </w:r>
            <w:r>
              <w:rPr>
                <w:rFonts w:hint="eastAsia"/>
              </w:rPr>
              <w:t>是否具有近五年连续生产销售记录，且未发生过严重不良反应和抽检不合格的情况；持有人是否对中药注射剂、多组分生化药的受托生产企业具备同类型制剂产品近三年连续生产</w:t>
            </w:r>
            <w:r>
              <w:rPr>
                <w:rFonts w:hint="eastAsia"/>
              </w:rPr>
              <w:t>的记录</w:t>
            </w:r>
            <w:r>
              <w:rPr>
                <w:rFonts w:hint="eastAsia"/>
              </w:rPr>
              <w:t>进行确认；是否按照现行技术要求，对拟委托生产的中药注射剂、多组分生化药开展化学成分研究、定性定量分析方法研究、生物学质控方法研究、持续稳定性考察研究、全面毒理学研</w:t>
            </w:r>
            <w:r>
              <w:rPr>
                <w:rFonts w:hint="eastAsia"/>
              </w:rPr>
              <w:t>究及药品上市后研究；是否每年对受托生产企业以及中药提取物、动物来源原材料制备过程的</w:t>
            </w:r>
            <w:r>
              <w:rPr>
                <w:rFonts w:hint="eastAsia"/>
              </w:rPr>
              <w:t>药品</w:t>
            </w:r>
            <w:r>
              <w:rPr>
                <w:rFonts w:hint="eastAsia"/>
              </w:rPr>
              <w:t>GMP</w:t>
            </w:r>
            <w:r>
              <w:rPr>
                <w:rFonts w:hint="eastAsia"/>
              </w:rPr>
              <w:t>符合情况进行现场审核</w:t>
            </w:r>
            <w:r>
              <w:rPr>
                <w:rFonts w:hint="eastAsia"/>
              </w:rPr>
              <w:t>，并</w:t>
            </w:r>
            <w:r>
              <w:rPr>
                <w:rFonts w:hint="eastAsia"/>
              </w:rPr>
              <w:t>对受托生产企业检验能力进行评估。</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hint="eastAsia"/>
                <w:kern w:val="0"/>
                <w:sz w:val="22"/>
                <w:szCs w:val="22"/>
                <w:lang w:bidi="ar"/>
              </w:rPr>
            </w:pPr>
            <w:r>
              <w:rPr>
                <w:rFonts w:hint="eastAsia"/>
                <w:kern w:val="0"/>
                <w:sz w:val="22"/>
                <w:szCs w:val="22"/>
                <w:lang w:bidi="ar"/>
              </w:rPr>
              <w:t>中药注射剂、多组分生化药受托生产管理要求</w:t>
            </w:r>
          </w:p>
        </w:tc>
      </w:tr>
      <w:tr w:rsidR="00000000">
        <w:trPr>
          <w:cantSplit/>
          <w:trHeight w:val="9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kern w:val="0"/>
                <w:sz w:val="22"/>
                <w:szCs w:val="22"/>
                <w:lang w:bidi="ar"/>
              </w:rPr>
            </w:pPr>
            <w:r>
              <w:rPr>
                <w:rFonts w:ascii="Times New Roman" w:hAnsi="Times New Roman"/>
                <w:kern w:val="0"/>
                <w:sz w:val="22"/>
                <w:szCs w:val="22"/>
                <w:lang w:bidi="ar"/>
              </w:rPr>
              <w:t>3.2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受托生产企业</w:t>
            </w:r>
            <w:r>
              <w:rPr>
                <w:rFonts w:ascii="Times New Roman" w:hAnsi="Times New Roman" w:hint="eastAsia"/>
                <w:kern w:val="0"/>
                <w:sz w:val="22"/>
                <w:szCs w:val="22"/>
                <w:lang w:bidi="ar"/>
              </w:rPr>
              <w:t>存在《国家药监局关于加强药品上市许可持有人委托生产监督管理工作的公告》第（七）款中不良信用记录情形的，持有人是否向所在地省级药品监管部门如实报告，并提交持有人</w:t>
            </w:r>
            <w:r>
              <w:rPr>
                <w:rFonts w:ascii="Times New Roman" w:hAnsi="Times New Roman" w:hint="eastAsia"/>
                <w:kern w:val="0"/>
                <w:sz w:val="22"/>
                <w:szCs w:val="22"/>
                <w:lang w:bidi="ar"/>
              </w:rPr>
              <w:t>对受托生产企业药品</w:t>
            </w:r>
            <w:r>
              <w:rPr>
                <w:rFonts w:ascii="Times New Roman" w:hAnsi="Times New Roman" w:hint="eastAsia"/>
                <w:kern w:val="0"/>
                <w:sz w:val="22"/>
                <w:szCs w:val="22"/>
                <w:lang w:bidi="ar"/>
              </w:rPr>
              <w:t>GMP</w:t>
            </w:r>
            <w:r>
              <w:rPr>
                <w:rFonts w:ascii="Times New Roman" w:hAnsi="Times New Roman" w:hint="eastAsia"/>
                <w:kern w:val="0"/>
                <w:sz w:val="22"/>
                <w:szCs w:val="22"/>
                <w:lang w:bidi="ar"/>
              </w:rPr>
              <w:t>符合情况的审核报告、对受托生产企业检验能力的评估报告以及对受托生产企业前期违法违规行为整改情况的评估报告。在委托生产</w:t>
            </w:r>
            <w:r>
              <w:rPr>
                <w:rFonts w:ascii="Times New Roman" w:hAnsi="Times New Roman" w:hint="eastAsia"/>
                <w:kern w:val="0"/>
                <w:sz w:val="22"/>
                <w:szCs w:val="22"/>
                <w:lang w:bidi="ar"/>
              </w:rPr>
              <w:t>药品期间，持有人是否派员驻厂对委托生产过程进行管理；是否</w:t>
            </w:r>
            <w:r>
              <w:rPr>
                <w:rFonts w:ascii="Times New Roman" w:hAnsi="Times New Roman" w:hint="eastAsia"/>
                <w:kern w:val="0"/>
                <w:sz w:val="22"/>
                <w:szCs w:val="22"/>
                <w:lang w:bidi="ar"/>
              </w:rPr>
              <w:t>每年向所在地省级药品监管部门定期提交上述审核报告和评估报告。</w:t>
            </w:r>
            <w:r>
              <w:rPr>
                <w:rFonts w:ascii="Times New Roman" w:hAnsi="Times New Roman" w:hint="eastAsia"/>
                <w:kern w:val="0"/>
                <w:sz w:val="22"/>
                <w:szCs w:val="22"/>
                <w:lang w:bidi="ar"/>
              </w:rPr>
              <w:t xml:space="preserve"> </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hint="eastAsia"/>
                <w:kern w:val="0"/>
                <w:sz w:val="22"/>
                <w:szCs w:val="22"/>
                <w:lang w:bidi="ar"/>
              </w:rPr>
            </w:pPr>
            <w:r>
              <w:rPr>
                <w:rFonts w:hint="eastAsia"/>
                <w:kern w:val="0"/>
                <w:sz w:val="22"/>
                <w:szCs w:val="22"/>
                <w:lang w:bidi="ar"/>
              </w:rPr>
              <w:t>特殊情形受托生产管理要求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是否制定对受托生产企业的年度审核计划并实施；年度审核计划是否覆盖现行有效的质量协议约定的全部内容；是否能提供对受托生产企业审核的全部资料和相应记录。</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审核计划要求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是否确认受托生产企业厂房设施和设备等生产条件和能力能满足委托生产需要，确保产品符合国家药品标准、经药品监督管理部门核准的注册标准和生产工艺要求；是否确认受托生产企业按计划对厂房设施和</w:t>
            </w:r>
            <w:r>
              <w:rPr>
                <w:kern w:val="0"/>
                <w:sz w:val="22"/>
                <w:szCs w:val="22"/>
                <w:lang w:bidi="ar"/>
              </w:rPr>
              <w:t>设备进行维护，</w:t>
            </w:r>
            <w:r>
              <w:rPr>
                <w:rFonts w:hint="eastAsia"/>
                <w:kern w:val="0"/>
                <w:sz w:val="22"/>
                <w:szCs w:val="22"/>
                <w:lang w:bidi="ar"/>
              </w:rPr>
              <w:t>并</w:t>
            </w:r>
            <w:r>
              <w:rPr>
                <w:kern w:val="0"/>
                <w:sz w:val="22"/>
                <w:szCs w:val="22"/>
                <w:lang w:bidi="ar"/>
              </w:rPr>
              <w:t>结合受托生产产品开展必要的确认与验证。</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设施设备管理要求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3.</w:t>
            </w:r>
            <w:r>
              <w:rPr>
                <w:rFonts w:ascii="Times New Roman" w:hAnsi="Times New Roman"/>
                <w:kern w:val="0"/>
                <w:sz w:val="22"/>
                <w:szCs w:val="22"/>
                <w:lang w:bidi="ar"/>
              </w:rPr>
              <w:t>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w:t>
            </w:r>
            <w:r>
              <w:rPr>
                <w:rFonts w:hint="eastAsia"/>
                <w:kern w:val="0"/>
                <w:sz w:val="22"/>
                <w:szCs w:val="22"/>
                <w:lang w:bidi="ar"/>
              </w:rPr>
              <w:t>在</w:t>
            </w:r>
            <w:r>
              <w:rPr>
                <w:kern w:val="0"/>
                <w:sz w:val="22"/>
                <w:szCs w:val="22"/>
                <w:lang w:bidi="ar"/>
              </w:rPr>
              <w:t>受托生产企在完成必要的确认和验证</w:t>
            </w:r>
            <w:r>
              <w:rPr>
                <w:rFonts w:hint="eastAsia"/>
                <w:kern w:val="0"/>
                <w:sz w:val="22"/>
                <w:szCs w:val="22"/>
                <w:lang w:bidi="ar"/>
              </w:rPr>
              <w:t>（包括厂房设施、设备和公用系统等）并达到预期结果后</w:t>
            </w:r>
            <w:r>
              <w:rPr>
                <w:kern w:val="0"/>
                <w:sz w:val="22"/>
                <w:szCs w:val="22"/>
                <w:lang w:bidi="ar"/>
              </w:rPr>
              <w:t>，</w:t>
            </w:r>
            <w:r>
              <w:rPr>
                <w:rFonts w:hint="eastAsia"/>
                <w:kern w:val="0"/>
                <w:sz w:val="22"/>
                <w:szCs w:val="22"/>
                <w:lang w:bidi="ar"/>
              </w:rPr>
              <w:t>再</w:t>
            </w:r>
            <w:r>
              <w:rPr>
                <w:kern w:val="0"/>
                <w:sz w:val="22"/>
                <w:szCs w:val="22"/>
                <w:lang w:bidi="ar"/>
              </w:rPr>
              <w:t>进行产品的生产工艺验证；工艺验证和清洁验证的方案和报告是否经双方批准。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工艺验证要求</w:t>
            </w:r>
          </w:p>
        </w:tc>
      </w:tr>
      <w:tr w:rsidR="00000000">
        <w:trPr>
          <w:cantSplit/>
          <w:trHeight w:val="6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rPr>
              <w:t>是否确认受托生产企业根据受托生产产品的特性、工艺和预定用途等因素，确定厂房、生产设施和设备多产品共用的可行性，并有相应的报告；是否对受托生产企业产品共线生产风险评估报告进行审核和批准。</w:t>
            </w:r>
            <w:r>
              <w:rPr>
                <w:rFonts w:hint="eastAsia"/>
                <w:kern w:val="0"/>
                <w:sz w:val="22"/>
                <w:szCs w:val="22"/>
              </w:rPr>
              <w:t>对于同一生产线生产其他产品的，持有人和受托生产企业是否根</w:t>
            </w:r>
            <w:r>
              <w:rPr>
                <w:rFonts w:hint="eastAsia"/>
                <w:kern w:val="0"/>
                <w:sz w:val="22"/>
                <w:szCs w:val="22"/>
              </w:rPr>
              <w:t>据《药品共线生产质量风险管理指南》</w:t>
            </w:r>
            <w:r>
              <w:rPr>
                <w:rFonts w:hint="eastAsia"/>
                <w:kern w:val="0"/>
                <w:sz w:val="22"/>
                <w:szCs w:val="22"/>
              </w:rPr>
              <w:t>制定可行的污染控制措施，</w:t>
            </w:r>
            <w:r>
              <w:rPr>
                <w:rFonts w:hint="eastAsia"/>
                <w:kern w:val="0"/>
                <w:sz w:val="22"/>
                <w:szCs w:val="22"/>
              </w:rPr>
              <w:t>排查污染和交叉污染风险</w:t>
            </w:r>
            <w:r>
              <w:rPr>
                <w:rFonts w:hint="eastAsia"/>
                <w:kern w:val="0"/>
                <w:sz w:val="22"/>
                <w:szCs w:val="22"/>
              </w:rPr>
              <w:t>；是否</w:t>
            </w:r>
            <w:r>
              <w:rPr>
                <w:rFonts w:hint="eastAsia"/>
                <w:kern w:val="0"/>
                <w:sz w:val="22"/>
                <w:szCs w:val="22"/>
              </w:rPr>
              <w:t>定期对控制措施的执行情况进行检查</w:t>
            </w:r>
            <w:r>
              <w:rPr>
                <w:rFonts w:hint="eastAsia"/>
                <w:kern w:val="0"/>
                <w:sz w:val="22"/>
                <w:szCs w:val="22"/>
              </w:rPr>
              <w:t>，并</w:t>
            </w:r>
            <w:r>
              <w:rPr>
                <w:rFonts w:hint="eastAsia"/>
                <w:kern w:val="0"/>
                <w:sz w:val="22"/>
                <w:szCs w:val="22"/>
              </w:rPr>
              <w:t>根据风险评估情况设置必要的检验项目</w:t>
            </w:r>
            <w:r>
              <w:rPr>
                <w:rFonts w:hint="eastAsia"/>
                <w:kern w:val="0"/>
                <w:sz w:val="22"/>
                <w:szCs w:val="22"/>
              </w:rPr>
              <w:t>、开展检验</w:t>
            </w:r>
            <w:r>
              <w:rPr>
                <w:rFonts w:hint="eastAsia"/>
                <w:kern w:val="0"/>
                <w:sz w:val="22"/>
                <w:szCs w:val="22"/>
              </w:rPr>
              <w:t>，确保药品质量安全</w:t>
            </w:r>
            <w:r>
              <w:rPr>
                <w:rFonts w:hint="eastAsia"/>
                <w:kern w:val="0"/>
                <w:sz w:val="22"/>
                <w:szCs w:val="22"/>
              </w:rPr>
              <w:t>；</w:t>
            </w:r>
            <w:r>
              <w:rPr>
                <w:rFonts w:hint="eastAsia"/>
                <w:kern w:val="0"/>
                <w:sz w:val="22"/>
                <w:szCs w:val="22"/>
              </w:rPr>
              <w:t>委托生产协议中是否明确双方共线生产相关责任义务。</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共线管理要求</w:t>
            </w:r>
          </w:p>
        </w:tc>
      </w:tr>
      <w:tr w:rsidR="00000000">
        <w:trPr>
          <w:cantSplit/>
          <w:trHeight w:val="1119"/>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是否对委托生产全过程进行指导和监督，确保受托生产企业能够按照注册工艺生产出符合注册标准的产品</w:t>
            </w:r>
            <w:r>
              <w:rPr>
                <w:rFonts w:hint="eastAsia"/>
                <w:kern w:val="0"/>
                <w:sz w:val="22"/>
                <w:szCs w:val="22"/>
                <w:lang w:bidi="ar"/>
              </w:rPr>
              <w:t>；</w:t>
            </w:r>
            <w:r>
              <w:rPr>
                <w:kern w:val="0"/>
                <w:sz w:val="22"/>
                <w:szCs w:val="22"/>
                <w:lang w:bidi="ar"/>
              </w:rPr>
              <w:t>生物制品</w:t>
            </w:r>
            <w:r>
              <w:rPr>
                <w:rFonts w:hint="eastAsia"/>
                <w:kern w:val="0"/>
                <w:sz w:val="22"/>
                <w:szCs w:val="22"/>
                <w:lang w:bidi="ar"/>
              </w:rPr>
              <w:t>、中药注射剂、多组分生化药</w:t>
            </w:r>
            <w:r>
              <w:rPr>
                <w:kern w:val="0"/>
                <w:sz w:val="22"/>
                <w:szCs w:val="22"/>
                <w:lang w:bidi="ar"/>
              </w:rPr>
              <w:t>委托生产的，持有人是否选派人员入驻受托生产企业对生产管理、质量管理</w:t>
            </w:r>
            <w:r>
              <w:rPr>
                <w:rFonts w:hint="eastAsia"/>
                <w:kern w:val="0"/>
                <w:sz w:val="22"/>
                <w:szCs w:val="22"/>
                <w:lang w:bidi="ar"/>
              </w:rPr>
              <w:t>全过程</w:t>
            </w:r>
            <w:r>
              <w:rPr>
                <w:kern w:val="0"/>
                <w:sz w:val="22"/>
                <w:szCs w:val="22"/>
                <w:lang w:bidi="ar"/>
              </w:rPr>
              <w:t>进行现场指导和监督；派驻人员是否具有相关领域生产</w:t>
            </w:r>
            <w:r>
              <w:rPr>
                <w:rFonts w:hint="eastAsia"/>
                <w:kern w:val="0"/>
                <w:sz w:val="22"/>
                <w:szCs w:val="22"/>
                <w:lang w:bidi="ar"/>
              </w:rPr>
              <w:t>和</w:t>
            </w:r>
            <w:r>
              <w:rPr>
                <w:kern w:val="0"/>
                <w:sz w:val="22"/>
                <w:szCs w:val="22"/>
                <w:lang w:bidi="ar"/>
              </w:rPr>
              <w:t>质</w:t>
            </w:r>
            <w:r>
              <w:rPr>
                <w:kern w:val="0"/>
                <w:sz w:val="22"/>
                <w:szCs w:val="22"/>
                <w:lang w:bidi="ar"/>
              </w:rPr>
              <w:t>量管理</w:t>
            </w:r>
            <w:r>
              <w:rPr>
                <w:kern w:val="0"/>
                <w:sz w:val="22"/>
                <w:szCs w:val="22"/>
                <w:lang w:bidi="ar"/>
              </w:rPr>
              <w:t>的实践</w:t>
            </w:r>
            <w:r>
              <w:rPr>
                <w:kern w:val="0"/>
                <w:sz w:val="22"/>
                <w:szCs w:val="22"/>
                <w:lang w:bidi="ar"/>
              </w:rPr>
              <w:t>经</w:t>
            </w:r>
            <w:r>
              <w:rPr>
                <w:rFonts w:hint="eastAsia"/>
                <w:kern w:val="0"/>
                <w:sz w:val="22"/>
                <w:szCs w:val="22"/>
                <w:lang w:bidi="ar"/>
              </w:rPr>
              <w:t>验</w:t>
            </w:r>
            <w:r>
              <w:rPr>
                <w:kern w:val="0"/>
                <w:sz w:val="22"/>
                <w:szCs w:val="22"/>
                <w:lang w:bidi="ar"/>
              </w:rPr>
              <w:t>、熟悉产品</w:t>
            </w:r>
            <w:r>
              <w:rPr>
                <w:rFonts w:hint="eastAsia"/>
                <w:kern w:val="0"/>
                <w:sz w:val="22"/>
                <w:szCs w:val="22"/>
                <w:lang w:bidi="ar"/>
              </w:rPr>
              <w:t>的</w:t>
            </w:r>
            <w:r>
              <w:rPr>
                <w:kern w:val="0"/>
                <w:sz w:val="22"/>
                <w:szCs w:val="22"/>
                <w:lang w:bidi="ar"/>
              </w:rPr>
              <w:t>生产工艺和质量控制</w:t>
            </w:r>
            <w:r>
              <w:rPr>
                <w:rFonts w:hint="eastAsia"/>
                <w:kern w:val="0"/>
                <w:sz w:val="22"/>
                <w:szCs w:val="22"/>
                <w:lang w:bidi="ar"/>
              </w:rPr>
              <w:t>要求；</w:t>
            </w:r>
            <w:r>
              <w:rPr>
                <w:kern w:val="0"/>
                <w:sz w:val="22"/>
                <w:szCs w:val="22"/>
                <w:lang w:bidi="ar"/>
              </w:rPr>
              <w:t>派驻人员</w:t>
            </w:r>
            <w:r>
              <w:rPr>
                <w:rFonts w:hint="eastAsia"/>
                <w:kern w:val="0"/>
                <w:sz w:val="22"/>
                <w:szCs w:val="22"/>
                <w:lang w:bidi="ar"/>
              </w:rPr>
              <w:t>工作</w:t>
            </w:r>
            <w:r>
              <w:rPr>
                <w:kern w:val="0"/>
                <w:sz w:val="22"/>
                <w:szCs w:val="22"/>
                <w:lang w:bidi="ar"/>
              </w:rPr>
              <w:t>职责是否在质量协议中予以明确。</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委托生产监督要求</w:t>
            </w:r>
          </w:p>
        </w:tc>
      </w:tr>
      <w:tr w:rsidR="00000000">
        <w:trPr>
          <w:cantSplit/>
          <w:trHeight w:val="556"/>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8</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受托生产企业是否</w:t>
            </w:r>
            <w:r>
              <w:rPr>
                <w:rFonts w:hint="eastAsia"/>
                <w:kern w:val="0"/>
                <w:sz w:val="22"/>
                <w:szCs w:val="22"/>
                <w:lang w:bidi="ar"/>
              </w:rPr>
              <w:t>严格执行质量协议和委托生产协议；是否</w:t>
            </w:r>
            <w:r>
              <w:rPr>
                <w:rFonts w:hint="eastAsia"/>
                <w:kern w:val="0"/>
                <w:sz w:val="22"/>
                <w:szCs w:val="22"/>
                <w:lang w:bidi="ar"/>
              </w:rPr>
              <w:t>积极配合持有人的现场审核和抽查检验</w:t>
            </w:r>
            <w:r>
              <w:rPr>
                <w:rFonts w:hint="eastAsia"/>
                <w:kern w:val="0"/>
                <w:sz w:val="22"/>
                <w:szCs w:val="22"/>
                <w:lang w:bidi="ar"/>
              </w:rPr>
              <w:t>、</w:t>
            </w:r>
            <w:r>
              <w:rPr>
                <w:rFonts w:hint="eastAsia"/>
                <w:kern w:val="0"/>
                <w:sz w:val="22"/>
                <w:szCs w:val="22"/>
                <w:lang w:bidi="ar"/>
              </w:rPr>
              <w:t>开放相关场所或者区域</w:t>
            </w:r>
            <w:r>
              <w:rPr>
                <w:rFonts w:hint="eastAsia"/>
                <w:kern w:val="0"/>
                <w:sz w:val="22"/>
                <w:szCs w:val="22"/>
                <w:lang w:bidi="ar"/>
              </w:rPr>
              <w:t>；是否</w:t>
            </w:r>
            <w:r>
              <w:rPr>
                <w:rFonts w:hint="eastAsia"/>
                <w:kern w:val="0"/>
                <w:sz w:val="22"/>
                <w:szCs w:val="22"/>
                <w:lang w:bidi="ar"/>
              </w:rPr>
              <w:t>提供真实、有效、完整的文件、记录、票据、凭证、电子数据等相关材料。</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受托方配合持有人</w:t>
            </w:r>
            <w:r>
              <w:rPr>
                <w:rFonts w:hint="eastAsia"/>
                <w:kern w:val="0"/>
                <w:sz w:val="22"/>
                <w:szCs w:val="22"/>
                <w:lang w:bidi="ar"/>
              </w:rPr>
              <w:t>审核和检验</w:t>
            </w:r>
            <w:r>
              <w:rPr>
                <w:kern w:val="0"/>
                <w:sz w:val="22"/>
                <w:szCs w:val="22"/>
                <w:lang w:bidi="ar"/>
              </w:rPr>
              <w:t>要求</w:t>
            </w:r>
          </w:p>
        </w:tc>
      </w:tr>
      <w:tr w:rsidR="00000000">
        <w:trPr>
          <w:cantSplit/>
          <w:trHeight w:val="1564"/>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9</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rPr>
                <w:sz w:val="22"/>
                <w:szCs w:val="22"/>
              </w:rPr>
            </w:pPr>
            <w:r>
              <w:rPr>
                <w:rFonts w:hint="eastAsia"/>
                <w:kern w:val="0"/>
                <w:sz w:val="22"/>
                <w:szCs w:val="22"/>
              </w:rPr>
              <w:t>是否对物料供应商进行评估批准；</w:t>
            </w:r>
            <w:r>
              <w:rPr>
                <w:kern w:val="0"/>
                <w:sz w:val="22"/>
                <w:szCs w:val="22"/>
              </w:rPr>
              <w:t>是否建立对原料、辅料、直接接触药品的包装材料和容器等供应商进行定期审核制度；</w:t>
            </w:r>
            <w:r>
              <w:rPr>
                <w:rFonts w:hint="eastAsia"/>
                <w:kern w:val="0"/>
                <w:sz w:val="22"/>
                <w:szCs w:val="22"/>
              </w:rPr>
              <w:t>是否定期对主要物料供应商的质量管理体系进行现场审核；</w:t>
            </w:r>
            <w:r>
              <w:rPr>
                <w:kern w:val="0"/>
                <w:sz w:val="22"/>
                <w:szCs w:val="22"/>
              </w:rPr>
              <w:t>是否将</w:t>
            </w:r>
            <w:r>
              <w:rPr>
                <w:kern w:val="0"/>
                <w:sz w:val="22"/>
                <w:szCs w:val="22"/>
              </w:rPr>
              <w:t>合格供应商目录提供给受托生产企业；受托生产企业是否将持有人提供的合格供应商纳入自身合格供应商目录，用于</w:t>
            </w:r>
            <w:r>
              <w:rPr>
                <w:rFonts w:hint="eastAsia"/>
                <w:kern w:val="0"/>
                <w:sz w:val="22"/>
                <w:szCs w:val="22"/>
              </w:rPr>
              <w:t>相关</w:t>
            </w:r>
            <w:r>
              <w:rPr>
                <w:kern w:val="0"/>
                <w:sz w:val="22"/>
                <w:szCs w:val="22"/>
              </w:rPr>
              <w:t>物料入厂时的核对验收</w:t>
            </w:r>
            <w:r>
              <w:rPr>
                <w:rFonts w:hint="eastAsia"/>
                <w:kern w:val="0"/>
                <w:sz w:val="22"/>
                <w:szCs w:val="22"/>
              </w:rPr>
              <w:t>。</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供应商管理要求</w:t>
            </w:r>
          </w:p>
        </w:tc>
      </w:tr>
      <w:tr w:rsidR="00000000">
        <w:trPr>
          <w:cantSplit/>
          <w:trHeight w:val="128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10</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是否通过质量协议明确物料采购、验收、取样、留样、检验和放行等责任，并按质量协议约定及</w:t>
            </w:r>
            <w:r>
              <w:rPr>
                <w:rFonts w:hint="eastAsia"/>
                <w:kern w:val="0"/>
                <w:sz w:val="22"/>
                <w:szCs w:val="22"/>
                <w:lang w:bidi="ar"/>
              </w:rPr>
              <w:t>药品</w:t>
            </w:r>
            <w:r>
              <w:rPr>
                <w:kern w:val="0"/>
                <w:sz w:val="22"/>
                <w:szCs w:val="22"/>
                <w:lang w:bidi="ar"/>
              </w:rPr>
              <w:t>GMP</w:t>
            </w:r>
            <w:r>
              <w:rPr>
                <w:kern w:val="0"/>
                <w:sz w:val="22"/>
                <w:szCs w:val="22"/>
                <w:lang w:bidi="ar"/>
              </w:rPr>
              <w:t>要求实施；是否明确了检验报告书、物料放行审核单等文件原件或复印件的移交或共享的时机与方式</w:t>
            </w:r>
            <w:r>
              <w:rPr>
                <w:rFonts w:hint="eastAsia"/>
                <w:kern w:val="0"/>
                <w:sz w:val="22"/>
                <w:szCs w:val="22"/>
                <w:lang w:bidi="ar"/>
              </w:rPr>
              <w:t>；是否</w:t>
            </w:r>
            <w:r>
              <w:rPr>
                <w:rFonts w:hint="eastAsia"/>
                <w:kern w:val="0"/>
                <w:sz w:val="22"/>
                <w:szCs w:val="22"/>
                <w:lang w:bidi="ar"/>
              </w:rPr>
              <w:t>定期对受托生产企业的入厂检验结果进行抽查审核，确保相关物料符合药用要求和法定标准。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物料管理要求</w:t>
            </w:r>
          </w:p>
        </w:tc>
      </w:tr>
      <w:tr w:rsidR="00000000">
        <w:trPr>
          <w:cantSplit/>
          <w:trHeight w:val="371"/>
          <w:jc w:val="center"/>
        </w:trPr>
        <w:tc>
          <w:tcPr>
            <w:tcW w:w="102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11</w:t>
            </w:r>
          </w:p>
        </w:tc>
        <w:tc>
          <w:tcPr>
            <w:tcW w:w="11044"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rPr>
              <w:t>是否制定药品上市放行规程，</w:t>
            </w:r>
            <w:r>
              <w:rPr>
                <w:rFonts w:hint="eastAsia"/>
                <w:kern w:val="0"/>
                <w:sz w:val="22"/>
                <w:szCs w:val="22"/>
              </w:rPr>
              <w:t>对受托生产企业的检验结果、关键</w:t>
            </w:r>
            <w:r>
              <w:rPr>
                <w:rFonts w:hint="eastAsia"/>
                <w:kern w:val="0"/>
                <w:sz w:val="22"/>
                <w:szCs w:val="22"/>
              </w:rPr>
              <w:t>生产记录和偏差控制情况进行严格审核，并经质量受权人签字</w:t>
            </w:r>
            <w:r>
              <w:rPr>
                <w:kern w:val="0"/>
                <w:sz w:val="22"/>
                <w:szCs w:val="22"/>
              </w:rPr>
              <w:t>。</w:t>
            </w:r>
          </w:p>
        </w:tc>
        <w:tc>
          <w:tcPr>
            <w:tcW w:w="262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成品放行要求</w:t>
            </w:r>
          </w:p>
        </w:tc>
      </w:tr>
      <w:tr w:rsidR="00000000">
        <w:trPr>
          <w:cantSplit/>
          <w:trHeight w:val="402"/>
          <w:jc w:val="center"/>
        </w:trPr>
        <w:tc>
          <w:tcPr>
            <w:tcW w:w="1027"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rFonts w:ascii="Times New Roman" w:hAnsi="Times New Roman"/>
                <w:sz w:val="22"/>
                <w:szCs w:val="22"/>
              </w:rPr>
            </w:pPr>
          </w:p>
        </w:tc>
        <w:tc>
          <w:tcPr>
            <w:tcW w:w="1104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c>
          <w:tcPr>
            <w:tcW w:w="26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spacing w:beforeLines="10" w:before="31" w:afterLines="10" w:after="31" w:line="340" w:lineRule="exact"/>
              <w:jc w:val="center"/>
              <w:rPr>
                <w:sz w:val="22"/>
                <w:szCs w:val="22"/>
              </w:rPr>
            </w:pPr>
          </w:p>
        </w:tc>
      </w:tr>
      <w:tr w:rsidR="00000000">
        <w:trPr>
          <w:cantSplit/>
          <w:trHeight w:val="305"/>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3.1</w:t>
            </w:r>
            <w:r>
              <w:rPr>
                <w:rFonts w:ascii="Times New Roman" w:hAnsi="Times New Roman"/>
                <w:kern w:val="0"/>
                <w:sz w:val="22"/>
                <w:szCs w:val="22"/>
                <w:lang w:bidi="ar"/>
              </w:rPr>
              <w:t>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是否通过质量协议明确约定物料和产品运输、储存责任</w:t>
            </w:r>
            <w:r>
              <w:rPr>
                <w:rFonts w:hint="eastAsia"/>
                <w:kern w:val="0"/>
                <w:sz w:val="22"/>
                <w:szCs w:val="22"/>
                <w:lang w:bidi="ar"/>
              </w:rPr>
              <w:t>，</w:t>
            </w:r>
            <w:r>
              <w:rPr>
                <w:kern w:val="0"/>
                <w:sz w:val="22"/>
                <w:szCs w:val="22"/>
                <w:lang w:bidi="ar"/>
              </w:rPr>
              <w:t>确保运输、仓储管理符合相应质量管理规范要求。</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储运管理要求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是否向受托生产企业提供必要的技术资料；受托生产企业是否根据持有人提供的文件资料，结合企业现有的生产技术条件和质量管理情况制定相应的委托生产技术文件；文件是否经双方审核批准。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技术文件管理要求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委托双方是否对委托生产品种建立覆盖全过程的</w:t>
            </w:r>
            <w:r>
              <w:rPr>
                <w:rFonts w:hint="eastAsia"/>
                <w:kern w:val="0"/>
                <w:sz w:val="22"/>
                <w:szCs w:val="22"/>
                <w:lang w:bidi="ar"/>
              </w:rPr>
              <w:t>药品</w:t>
            </w:r>
            <w:r>
              <w:rPr>
                <w:kern w:val="0"/>
                <w:sz w:val="22"/>
                <w:szCs w:val="22"/>
                <w:lang w:bidi="ar"/>
              </w:rPr>
              <w:t>GMP</w:t>
            </w:r>
            <w:r>
              <w:rPr>
                <w:kern w:val="0"/>
                <w:sz w:val="22"/>
                <w:szCs w:val="22"/>
                <w:lang w:bidi="ar"/>
              </w:rPr>
              <w:t>文件体系；是否按</w:t>
            </w:r>
            <w:r>
              <w:rPr>
                <w:rFonts w:hint="eastAsia"/>
                <w:kern w:val="0"/>
                <w:sz w:val="22"/>
                <w:szCs w:val="22"/>
                <w:lang w:bidi="ar"/>
              </w:rPr>
              <w:t>药品</w:t>
            </w:r>
            <w:r>
              <w:rPr>
                <w:kern w:val="0"/>
                <w:sz w:val="22"/>
                <w:szCs w:val="22"/>
                <w:lang w:bidi="ar"/>
              </w:rPr>
              <w:t>GMP</w:t>
            </w:r>
            <w:r>
              <w:rPr>
                <w:kern w:val="0"/>
                <w:sz w:val="22"/>
                <w:szCs w:val="22"/>
                <w:lang w:bidi="ar"/>
              </w:rPr>
              <w:t>要求保存所有与委</w:t>
            </w:r>
            <w:r>
              <w:rPr>
                <w:kern w:val="0"/>
                <w:sz w:val="22"/>
                <w:szCs w:val="22"/>
                <w:lang w:bidi="ar"/>
              </w:rPr>
              <w:t>托生产品种直接相关的生产质量文件和记录，并确保所有的文件和记录可以随时查询。</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体系文件管理要求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5</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在质量协议或者受托生产企业质量管理体系文件中，是否对受托产品的生产日期、产品批号、有效期的编制方法进行规定。</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批号管理要求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6</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是否确认受托生产企业对受托产品的返工、</w:t>
            </w:r>
            <w:r>
              <w:rPr>
                <w:rFonts w:hint="eastAsia"/>
                <w:kern w:val="0"/>
                <w:sz w:val="22"/>
                <w:szCs w:val="22"/>
                <w:lang w:bidi="ar"/>
              </w:rPr>
              <w:t>重新加工</w:t>
            </w:r>
            <w:r>
              <w:rPr>
                <w:kern w:val="0"/>
                <w:sz w:val="22"/>
                <w:szCs w:val="22"/>
                <w:lang w:bidi="ar"/>
              </w:rPr>
              <w:t>制定针对性标准操作程序，并经双方审核批准；是否在实际操作前进行书面批准。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返工重新加工要求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7</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是否通过质量协议明确原辅料、包装材料和中间产品的检验责任，并按质量协议约定及</w:t>
            </w:r>
            <w:r>
              <w:rPr>
                <w:rFonts w:hint="eastAsia"/>
                <w:kern w:val="0"/>
                <w:sz w:val="22"/>
                <w:szCs w:val="22"/>
                <w:lang w:bidi="ar"/>
              </w:rPr>
              <w:t>药品</w:t>
            </w:r>
            <w:r>
              <w:rPr>
                <w:kern w:val="0"/>
                <w:sz w:val="22"/>
                <w:szCs w:val="22"/>
                <w:lang w:bidi="ar"/>
              </w:rPr>
              <w:t>GMP</w:t>
            </w:r>
            <w:r>
              <w:rPr>
                <w:kern w:val="0"/>
                <w:sz w:val="22"/>
                <w:szCs w:val="22"/>
                <w:lang w:bidi="ar"/>
              </w:rPr>
              <w:t>要求实施</w:t>
            </w:r>
            <w:r>
              <w:rPr>
                <w:rFonts w:hint="eastAsia"/>
                <w:kern w:val="0"/>
                <w:sz w:val="22"/>
                <w:szCs w:val="22"/>
                <w:lang w:bidi="ar"/>
              </w:rPr>
              <w:t>；</w:t>
            </w:r>
            <w:r>
              <w:rPr>
                <w:kern w:val="0"/>
                <w:sz w:val="22"/>
                <w:szCs w:val="22"/>
                <w:lang w:bidi="ar"/>
              </w:rPr>
              <w:t>受托方负责原辅料、包装</w:t>
            </w:r>
            <w:r>
              <w:rPr>
                <w:kern w:val="0"/>
                <w:sz w:val="22"/>
                <w:szCs w:val="22"/>
                <w:lang w:bidi="ar"/>
              </w:rPr>
              <w:t>材料和中间产品的检验的，是否进行检验方法学的验证、转移或者确认，相应方案和报告是否经持有人审核批准。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检验管理要求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8</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是否通过质量协议明确留样责任</w:t>
            </w:r>
            <w:r>
              <w:rPr>
                <w:rFonts w:hint="eastAsia"/>
                <w:kern w:val="0"/>
                <w:sz w:val="22"/>
                <w:szCs w:val="22"/>
                <w:lang w:bidi="ar"/>
              </w:rPr>
              <w:t>；留样的</w:t>
            </w:r>
            <w:r>
              <w:rPr>
                <w:kern w:val="0"/>
                <w:sz w:val="22"/>
                <w:szCs w:val="22"/>
                <w:lang w:bidi="ar"/>
              </w:rPr>
              <w:t>储存条件和数量是否符合</w:t>
            </w:r>
            <w:r>
              <w:rPr>
                <w:rFonts w:hint="eastAsia"/>
                <w:kern w:val="0"/>
                <w:sz w:val="22"/>
                <w:szCs w:val="22"/>
                <w:lang w:bidi="ar"/>
              </w:rPr>
              <w:t>药品</w:t>
            </w:r>
            <w:r>
              <w:rPr>
                <w:kern w:val="0"/>
                <w:sz w:val="22"/>
                <w:szCs w:val="22"/>
                <w:lang w:bidi="ar"/>
              </w:rPr>
              <w:t>GMP</w:t>
            </w:r>
            <w:r>
              <w:rPr>
                <w:kern w:val="0"/>
                <w:sz w:val="22"/>
                <w:szCs w:val="22"/>
                <w:lang w:bidi="ar"/>
              </w:rPr>
              <w:t>要求</w:t>
            </w:r>
            <w:r>
              <w:rPr>
                <w:rFonts w:hint="eastAsia"/>
                <w:kern w:val="0"/>
                <w:sz w:val="22"/>
                <w:szCs w:val="22"/>
                <w:lang w:bidi="ar"/>
              </w:rPr>
              <w:t>；</w:t>
            </w:r>
            <w:r>
              <w:rPr>
                <w:kern w:val="0"/>
                <w:sz w:val="22"/>
                <w:szCs w:val="22"/>
                <w:lang w:bidi="ar"/>
              </w:rPr>
              <w:t>受托方进行成品、物料留样的，是否经持有人审核批准。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留样管理要求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3.1</w:t>
            </w:r>
            <w:r>
              <w:rPr>
                <w:rFonts w:ascii="Times New Roman" w:hAnsi="Times New Roman"/>
                <w:kern w:val="0"/>
                <w:sz w:val="22"/>
                <w:szCs w:val="22"/>
                <w:lang w:bidi="ar"/>
              </w:rPr>
              <w:t>9</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是否通过质量协议明确持续稳定性考察责任，并按质量协议约定及</w:t>
            </w:r>
            <w:r>
              <w:rPr>
                <w:rFonts w:hint="eastAsia"/>
                <w:kern w:val="0"/>
                <w:sz w:val="22"/>
                <w:szCs w:val="22"/>
                <w:lang w:bidi="ar"/>
              </w:rPr>
              <w:t>药品</w:t>
            </w:r>
            <w:r>
              <w:rPr>
                <w:kern w:val="0"/>
                <w:sz w:val="22"/>
                <w:szCs w:val="22"/>
                <w:lang w:bidi="ar"/>
              </w:rPr>
              <w:t>GMP</w:t>
            </w:r>
            <w:r>
              <w:rPr>
                <w:kern w:val="0"/>
                <w:sz w:val="22"/>
                <w:szCs w:val="22"/>
                <w:lang w:bidi="ar"/>
              </w:rPr>
              <w:t>要求实施</w:t>
            </w:r>
            <w:r>
              <w:rPr>
                <w:rFonts w:hint="eastAsia"/>
                <w:kern w:val="0"/>
                <w:sz w:val="22"/>
                <w:szCs w:val="22"/>
                <w:lang w:bidi="ar"/>
              </w:rPr>
              <w:t>；</w:t>
            </w:r>
            <w:r>
              <w:rPr>
                <w:kern w:val="0"/>
                <w:sz w:val="22"/>
                <w:szCs w:val="22"/>
                <w:lang w:bidi="ar"/>
              </w:rPr>
              <w:t>受托方负责持续稳定性考察的，持续稳定性考察方案和报告是否经双方审核批准。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稳定性考察要求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20</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rFonts w:hint="eastAsia"/>
                <w:kern w:val="0"/>
                <w:sz w:val="22"/>
                <w:szCs w:val="22"/>
              </w:rPr>
              <w:t>是否按照药品监管有关规定和药品</w:t>
            </w:r>
            <w:r>
              <w:rPr>
                <w:rFonts w:hint="eastAsia"/>
                <w:kern w:val="0"/>
                <w:sz w:val="22"/>
                <w:szCs w:val="22"/>
              </w:rPr>
              <w:t>GMP</w:t>
            </w:r>
            <w:r>
              <w:rPr>
                <w:rFonts w:hint="eastAsia"/>
                <w:kern w:val="0"/>
                <w:sz w:val="22"/>
                <w:szCs w:val="22"/>
              </w:rPr>
              <w:t>等要求建立药品上</w:t>
            </w:r>
            <w:r>
              <w:rPr>
                <w:rFonts w:hint="eastAsia"/>
                <w:kern w:val="0"/>
                <w:sz w:val="22"/>
                <w:szCs w:val="22"/>
              </w:rPr>
              <w:t>市后变更控制体系，制定实施内部变更分类原则、变更事项清单、工作程序和风险管理要求</w:t>
            </w:r>
            <w:r>
              <w:rPr>
                <w:rFonts w:hint="eastAsia"/>
                <w:kern w:val="0"/>
                <w:sz w:val="22"/>
                <w:szCs w:val="22"/>
              </w:rPr>
              <w:t>并认真实施</w:t>
            </w:r>
            <w:r>
              <w:rPr>
                <w:rFonts w:hint="eastAsia"/>
                <w:kern w:val="0"/>
                <w:sz w:val="22"/>
                <w:szCs w:val="22"/>
              </w:rPr>
              <w:t>；是否结合产品特点，联合受托生产企业开展相关研究、评估和必要的验证后，确定变更管理类别；是否</w:t>
            </w:r>
            <w:r>
              <w:rPr>
                <w:kern w:val="0"/>
                <w:sz w:val="22"/>
                <w:szCs w:val="22"/>
              </w:rPr>
              <w:t>按规定</w:t>
            </w:r>
            <w:r>
              <w:rPr>
                <w:rFonts w:hint="eastAsia"/>
                <w:kern w:val="0"/>
                <w:sz w:val="22"/>
                <w:szCs w:val="22"/>
              </w:rPr>
              <w:t>对相关变更进行批准、备案后实施或者在年度报告中载明。</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变更管理要求</w:t>
            </w:r>
          </w:p>
        </w:tc>
      </w:tr>
      <w:tr w:rsidR="00000000">
        <w:trPr>
          <w:cantSplit/>
          <w:trHeight w:val="81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w:t>
            </w:r>
            <w:r>
              <w:rPr>
                <w:rFonts w:ascii="Times New Roman" w:hAnsi="Times New Roman"/>
                <w:kern w:val="0"/>
                <w:sz w:val="22"/>
                <w:szCs w:val="22"/>
                <w:lang w:bidi="ar"/>
              </w:rPr>
              <w:t>21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lang w:bidi="ar"/>
              </w:rPr>
              <w:t>是否建立符合法律法规要求的偏差管理制度；对生产质量管理活动中发生的与受托生产产品相关的偏差，受托生产企业是否按照偏差处理程序进行处理，并将拟采取的纠正预防措施告知持有人；重大偏差处理报告是否经持有人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偏差管理要求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lastRenderedPageBreak/>
              <w:t>3.2</w:t>
            </w:r>
            <w:r>
              <w:rPr>
                <w:rFonts w:ascii="Times New Roman" w:hAnsi="Times New Roman"/>
                <w:kern w:val="0"/>
                <w:sz w:val="22"/>
                <w:szCs w:val="22"/>
                <w:lang w:bidi="ar"/>
              </w:rPr>
              <w:t>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委托双方</w:t>
            </w:r>
            <w:r>
              <w:rPr>
                <w:rFonts w:ascii="Times New Roman" w:hAnsi="Times New Roman" w:hint="eastAsia"/>
                <w:kern w:val="0"/>
                <w:sz w:val="22"/>
                <w:szCs w:val="22"/>
                <w:lang w:bidi="ar"/>
              </w:rPr>
              <w:t>是否制定</w:t>
            </w:r>
            <w:r>
              <w:rPr>
                <w:rFonts w:ascii="Times New Roman" w:hAnsi="Times New Roman" w:hint="eastAsia"/>
                <w:kern w:val="0"/>
                <w:sz w:val="22"/>
                <w:szCs w:val="22"/>
                <w:lang w:bidi="ar"/>
              </w:rPr>
              <w:t>对不符合质量标准的结果</w:t>
            </w:r>
            <w:r>
              <w:rPr>
                <w:rFonts w:ascii="Times New Roman" w:hAnsi="Times New Roman" w:hint="eastAsia"/>
                <w:kern w:val="0"/>
                <w:sz w:val="22"/>
                <w:szCs w:val="22"/>
                <w:lang w:bidi="ar"/>
              </w:rPr>
              <w:t>和</w:t>
            </w:r>
            <w:r>
              <w:rPr>
                <w:rFonts w:ascii="Times New Roman" w:hAnsi="Times New Roman" w:hint="eastAsia"/>
                <w:kern w:val="0"/>
                <w:sz w:val="22"/>
                <w:szCs w:val="22"/>
                <w:lang w:bidi="ar"/>
              </w:rPr>
              <w:t>重要的异常趋势</w:t>
            </w:r>
            <w:r>
              <w:rPr>
                <w:rFonts w:ascii="Times New Roman" w:hAnsi="Times New Roman" w:hint="eastAsia"/>
                <w:kern w:val="0"/>
                <w:sz w:val="22"/>
                <w:szCs w:val="22"/>
                <w:lang w:bidi="ar"/>
              </w:rPr>
              <w:t>的处理程序，并将处理过程中产生的文件记录以复印件或者其他方式移交给对方。</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不符合质量标准的结果</w:t>
            </w:r>
            <w:r>
              <w:rPr>
                <w:rFonts w:ascii="Times New Roman" w:hAnsi="Times New Roman" w:hint="eastAsia"/>
                <w:kern w:val="0"/>
                <w:sz w:val="22"/>
                <w:szCs w:val="22"/>
                <w:lang w:bidi="ar"/>
              </w:rPr>
              <w:t>和</w:t>
            </w:r>
            <w:r>
              <w:rPr>
                <w:rFonts w:ascii="Times New Roman" w:hAnsi="Times New Roman" w:hint="eastAsia"/>
                <w:kern w:val="0"/>
                <w:sz w:val="22"/>
                <w:szCs w:val="22"/>
                <w:lang w:bidi="ar"/>
              </w:rPr>
              <w:t>重要的异常趋势</w:t>
            </w:r>
            <w:r>
              <w:rPr>
                <w:rFonts w:ascii="Times New Roman" w:hAnsi="Times New Roman" w:hint="eastAsia"/>
                <w:kern w:val="0"/>
                <w:sz w:val="22"/>
                <w:szCs w:val="22"/>
                <w:lang w:bidi="ar"/>
              </w:rPr>
              <w:t>管理要求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3.2</w:t>
            </w:r>
            <w:r>
              <w:rPr>
                <w:rFonts w:ascii="Times New Roman" w:hAnsi="Times New Roman"/>
                <w:kern w:val="0"/>
                <w:sz w:val="22"/>
                <w:szCs w:val="22"/>
                <w:lang w:bidi="ar"/>
              </w:rPr>
              <w:t>3</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是否建立纠正措施和预防措施操作规程，并按质量协议约定及</w:t>
            </w:r>
            <w:r>
              <w:rPr>
                <w:rFonts w:ascii="Times New Roman" w:hAnsi="Times New Roman" w:hint="eastAsia"/>
                <w:kern w:val="0"/>
                <w:sz w:val="22"/>
                <w:szCs w:val="22"/>
                <w:lang w:bidi="ar"/>
              </w:rPr>
              <w:t>药品</w:t>
            </w:r>
            <w:r>
              <w:rPr>
                <w:rFonts w:ascii="Times New Roman" w:hAnsi="Times New Roman" w:hint="eastAsia"/>
                <w:kern w:val="0"/>
                <w:sz w:val="22"/>
                <w:szCs w:val="22"/>
                <w:lang w:bidi="ar"/>
              </w:rPr>
              <w:t>GMP</w:t>
            </w:r>
            <w:r>
              <w:rPr>
                <w:rFonts w:ascii="Times New Roman" w:hAnsi="Times New Roman" w:hint="eastAsia"/>
                <w:kern w:val="0"/>
                <w:sz w:val="22"/>
                <w:szCs w:val="22"/>
                <w:lang w:bidi="ar"/>
              </w:rPr>
              <w:t>要求实施</w:t>
            </w:r>
            <w:r>
              <w:rPr>
                <w:rFonts w:ascii="Times New Roman" w:hAnsi="Times New Roman" w:hint="eastAsia"/>
                <w:kern w:val="0"/>
                <w:sz w:val="22"/>
                <w:szCs w:val="22"/>
                <w:lang w:bidi="ar"/>
              </w:rPr>
              <w:t>；</w:t>
            </w:r>
            <w:r>
              <w:rPr>
                <w:rFonts w:ascii="Times New Roman" w:hAnsi="Times New Roman" w:hint="eastAsia"/>
                <w:kern w:val="0"/>
                <w:sz w:val="22"/>
                <w:szCs w:val="22"/>
                <w:lang w:bidi="ar"/>
              </w:rPr>
              <w:t>受托方制定的纠正和预防措施</w:t>
            </w:r>
            <w:r>
              <w:rPr>
                <w:rFonts w:ascii="Times New Roman" w:hAnsi="Times New Roman" w:hint="eastAsia"/>
                <w:kern w:val="0"/>
                <w:sz w:val="22"/>
                <w:szCs w:val="22"/>
                <w:lang w:bidi="ar"/>
              </w:rPr>
              <w:t>是否</w:t>
            </w:r>
            <w:r>
              <w:rPr>
                <w:rFonts w:ascii="Times New Roman" w:hAnsi="Times New Roman" w:hint="eastAsia"/>
                <w:kern w:val="0"/>
                <w:sz w:val="22"/>
                <w:szCs w:val="22"/>
                <w:lang w:bidi="ar"/>
              </w:rPr>
              <w:t>经持有人审核批准。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纠正预防措施要求</w:t>
            </w: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3.2</w:t>
            </w:r>
            <w:r>
              <w:rPr>
                <w:rFonts w:ascii="Times New Roman" w:hAnsi="Times New Roman"/>
                <w:kern w:val="0"/>
                <w:sz w:val="22"/>
                <w:szCs w:val="22"/>
                <w:lang w:bidi="ar"/>
              </w:rPr>
              <w:t>4</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是否通过质量协议明确产品质量回顾分析责任，并按照</w:t>
            </w:r>
            <w:r>
              <w:rPr>
                <w:rFonts w:ascii="Times New Roman" w:hAnsi="Times New Roman" w:hint="eastAsia"/>
                <w:kern w:val="0"/>
                <w:sz w:val="22"/>
                <w:szCs w:val="22"/>
                <w:lang w:bidi="ar"/>
              </w:rPr>
              <w:t>药品</w:t>
            </w:r>
            <w:r>
              <w:rPr>
                <w:rFonts w:ascii="Times New Roman" w:hAnsi="Times New Roman" w:hint="eastAsia"/>
                <w:kern w:val="0"/>
                <w:sz w:val="22"/>
                <w:szCs w:val="22"/>
                <w:lang w:bidi="ar"/>
              </w:rPr>
              <w:t>GMP</w:t>
            </w:r>
            <w:r>
              <w:rPr>
                <w:rFonts w:ascii="Times New Roman" w:hAnsi="Times New Roman" w:hint="eastAsia"/>
                <w:kern w:val="0"/>
                <w:sz w:val="22"/>
                <w:szCs w:val="22"/>
                <w:lang w:bidi="ar"/>
              </w:rPr>
              <w:t>要求进行质量回顾分析；受托方进行产品质量回顾分析的，分析报告是否经持有人审核批准。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质量回顾分析要求</w:t>
            </w:r>
          </w:p>
        </w:tc>
      </w:tr>
      <w:tr w:rsidR="00000000">
        <w:trPr>
          <w:cantSplit/>
          <w:trHeight w:val="27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b/>
                <w:sz w:val="22"/>
                <w:szCs w:val="22"/>
              </w:rPr>
            </w:pPr>
            <w:r>
              <w:rPr>
                <w:rFonts w:ascii="Times New Roman" w:hAnsi="Times New Roman"/>
                <w:b/>
                <w:kern w:val="0"/>
                <w:sz w:val="22"/>
                <w:szCs w:val="22"/>
                <w:lang w:bidi="ar"/>
              </w:rPr>
              <w:t>四</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其他</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hint="eastAsia"/>
                <w:kern w:val="0"/>
                <w:sz w:val="22"/>
                <w:szCs w:val="22"/>
                <w:lang w:bidi="ar"/>
              </w:rPr>
            </w:pPr>
          </w:p>
        </w:tc>
      </w:tr>
      <w:tr w:rsidR="00000000">
        <w:trPr>
          <w:cantSplit/>
          <w:trHeight w:val="54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4.</w:t>
            </w:r>
            <w:r>
              <w:rPr>
                <w:rFonts w:ascii="Times New Roman" w:hAnsi="Times New Roman"/>
                <w:kern w:val="0"/>
                <w:sz w:val="22"/>
                <w:szCs w:val="22"/>
                <w:lang w:bidi="ar"/>
              </w:rPr>
              <w:t>1</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持有人自获得药品生产许可证以来，注册地址、生产地址、</w:t>
            </w:r>
            <w:r>
              <w:rPr>
                <w:rFonts w:ascii="Times New Roman" w:hAnsi="Times New Roman" w:hint="eastAsia"/>
                <w:kern w:val="0"/>
                <w:sz w:val="22"/>
                <w:szCs w:val="22"/>
                <w:lang w:bidi="ar"/>
              </w:rPr>
              <w:t>关键</w:t>
            </w:r>
            <w:r>
              <w:rPr>
                <w:rFonts w:ascii="Times New Roman" w:hAnsi="Times New Roman" w:hint="eastAsia"/>
                <w:kern w:val="0"/>
                <w:sz w:val="22"/>
                <w:szCs w:val="22"/>
                <w:lang w:bidi="ar"/>
              </w:rPr>
              <w:t>岗位</w:t>
            </w:r>
            <w:r>
              <w:rPr>
                <w:rFonts w:ascii="Times New Roman" w:hAnsi="Times New Roman" w:hint="eastAsia"/>
                <w:kern w:val="0"/>
                <w:sz w:val="22"/>
                <w:szCs w:val="22"/>
                <w:lang w:bidi="ar"/>
              </w:rPr>
              <w:t>人员是否发生变更；</w:t>
            </w:r>
            <w:r>
              <w:rPr>
                <w:rFonts w:ascii="Times New Roman" w:hAnsi="Times New Roman" w:hint="eastAsia"/>
                <w:kern w:val="0"/>
                <w:sz w:val="22"/>
                <w:szCs w:val="22"/>
                <w:lang w:bidi="ar"/>
              </w:rPr>
              <w:t>如有，是否按照相关规定办理。</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hint="eastAsia"/>
                <w:kern w:val="0"/>
                <w:sz w:val="22"/>
                <w:szCs w:val="22"/>
                <w:lang w:bidi="ar"/>
              </w:rPr>
            </w:pPr>
            <w:r>
              <w:rPr>
                <w:rFonts w:ascii="Times New Roman" w:hAnsi="Times New Roman" w:hint="eastAsia"/>
                <w:kern w:val="0"/>
                <w:sz w:val="22"/>
                <w:szCs w:val="22"/>
                <w:lang w:bidi="ar"/>
              </w:rPr>
              <w:t>地址、人员</w:t>
            </w:r>
            <w:r>
              <w:rPr>
                <w:rFonts w:ascii="Times New Roman" w:hAnsi="Times New Roman" w:hint="eastAsia"/>
                <w:kern w:val="0"/>
                <w:sz w:val="22"/>
                <w:szCs w:val="22"/>
                <w:lang w:bidi="ar"/>
              </w:rPr>
              <w:t>变更情况</w:t>
            </w:r>
          </w:p>
        </w:tc>
      </w:tr>
      <w:tr w:rsidR="00000000">
        <w:trPr>
          <w:cantSplit/>
          <w:trHeight w:val="620"/>
          <w:jc w:val="center"/>
        </w:trPr>
        <w:tc>
          <w:tcPr>
            <w:tcW w:w="1027"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rFonts w:ascii="Times New Roman" w:hAnsi="Times New Roman"/>
                <w:sz w:val="22"/>
                <w:szCs w:val="22"/>
              </w:rPr>
            </w:pPr>
            <w:r>
              <w:rPr>
                <w:rFonts w:ascii="Times New Roman" w:hAnsi="Times New Roman"/>
                <w:kern w:val="0"/>
                <w:sz w:val="22"/>
                <w:szCs w:val="22"/>
                <w:lang w:bidi="ar"/>
              </w:rPr>
              <w:t>4.2</w:t>
            </w:r>
          </w:p>
        </w:tc>
        <w:tc>
          <w:tcPr>
            <w:tcW w:w="11044"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left"/>
              <w:textAlignment w:val="center"/>
              <w:rPr>
                <w:sz w:val="22"/>
                <w:szCs w:val="22"/>
              </w:rPr>
            </w:pPr>
            <w:r>
              <w:rPr>
                <w:kern w:val="0"/>
                <w:sz w:val="22"/>
                <w:szCs w:val="22"/>
              </w:rPr>
              <w:t>持有人委托生产</w:t>
            </w:r>
            <w:r>
              <w:rPr>
                <w:rFonts w:hint="eastAsia"/>
                <w:kern w:val="0"/>
                <w:sz w:val="22"/>
                <w:szCs w:val="22"/>
              </w:rPr>
              <w:t>的</w:t>
            </w:r>
            <w:r>
              <w:rPr>
                <w:kern w:val="0"/>
                <w:sz w:val="22"/>
                <w:szCs w:val="22"/>
              </w:rPr>
              <w:t>品种是否发生过质量问题；如有，是否采取质量风险控制措施。</w:t>
            </w:r>
          </w:p>
        </w:tc>
        <w:tc>
          <w:tcPr>
            <w:tcW w:w="2628" w:type="dxa"/>
            <w:tcBorders>
              <w:top w:val="single" w:sz="4" w:space="0" w:color="000000"/>
              <w:left w:val="single" w:sz="4" w:space="0" w:color="000000"/>
              <w:bottom w:val="single" w:sz="4" w:space="0" w:color="000000"/>
              <w:right w:val="single" w:sz="4" w:space="0" w:color="000000"/>
              <w:tl2br w:val="nil"/>
              <w:tr2bl w:val="nil"/>
            </w:tcBorders>
            <w:vAlign w:val="center"/>
          </w:tcPr>
          <w:p w:rsidR="00000000" w:rsidRDefault="009D3959">
            <w:pPr>
              <w:widowControl/>
              <w:spacing w:beforeLines="10" w:before="31" w:afterLines="10" w:after="31" w:line="340" w:lineRule="exact"/>
              <w:jc w:val="center"/>
              <w:textAlignment w:val="center"/>
              <w:rPr>
                <w:sz w:val="22"/>
                <w:szCs w:val="22"/>
              </w:rPr>
            </w:pPr>
            <w:r>
              <w:rPr>
                <w:kern w:val="0"/>
                <w:sz w:val="22"/>
                <w:szCs w:val="22"/>
                <w:lang w:bidi="ar"/>
              </w:rPr>
              <w:t>委托生产品种质量管理情况</w:t>
            </w:r>
          </w:p>
        </w:tc>
      </w:tr>
    </w:tbl>
    <w:p w:rsidR="009D3959" w:rsidRDefault="009D3959">
      <w:pPr>
        <w:ind w:leftChars="153" w:left="1679" w:hangingChars="485" w:hanging="1358"/>
        <w:rPr>
          <w:rFonts w:ascii="仿宋_GB2312" w:eastAsia="仿宋_GB2312" w:hAnsi="仿宋" w:hint="eastAsia"/>
          <w:sz w:val="28"/>
          <w:szCs w:val="28"/>
        </w:rPr>
      </w:pPr>
      <w:bookmarkStart w:id="0" w:name="_GoBack"/>
      <w:bookmarkEnd w:id="0"/>
    </w:p>
    <w:sectPr w:rsidR="009D3959" w:rsidSect="001E7BC3">
      <w:footerReference w:type="default" r:id="rId6"/>
      <w:pgSz w:w="16838" w:h="11906" w:orient="landscape"/>
      <w:pgMar w:top="1531" w:right="1928" w:bottom="1531" w:left="1814" w:header="851" w:footer="1134"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59" w:rsidRDefault="009D3959">
      <w:r>
        <w:separator/>
      </w:r>
    </w:p>
  </w:endnote>
  <w:endnote w:type="continuationSeparator" w:id="0">
    <w:p w:rsidR="009D3959" w:rsidRDefault="009D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E7BC3">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254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9D3959">
                          <w:pPr>
                            <w:pStyle w:val="a4"/>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7BC3">
                            <w:rPr>
                              <w:rFonts w:ascii="Times New Roman" w:hAnsi="Times New Roman"/>
                              <w:noProof/>
                              <w:sz w:val="28"/>
                              <w:szCs w:val="28"/>
                            </w:rPr>
                            <w:t>2</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aA9wIAAHM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" filled="f" stroked="f" strokeweight=".5pt">
              <v:textbox style="mso-fit-shape-to-text:t" inset="0,0,0,0">
                <w:txbxContent>
                  <w:p w:rsidR="00000000" w:rsidRDefault="009D3959">
                    <w:pPr>
                      <w:pStyle w:val="a4"/>
                    </w:pPr>
                    <w:r>
                      <w:rPr>
                        <w:rFonts w:hint="eastAsia"/>
                        <w:color w:val="FFFFFF"/>
                        <w:sz w:val="28"/>
                        <w:szCs w:val="28"/>
                      </w:rPr>
                      <w:t>—</w:t>
                    </w:r>
                    <w:r>
                      <w:rPr>
                        <w:rFonts w:hint="eastAsia"/>
                        <w:sz w:val="28"/>
                        <w:szCs w:val="28"/>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7BC3">
                      <w:rPr>
                        <w:rFonts w:ascii="Times New Roman" w:hAnsi="Times New Roman"/>
                        <w:noProof/>
                        <w:sz w:val="28"/>
                        <w:szCs w:val="28"/>
                      </w:rPr>
                      <w:t>2</w:t>
                    </w:r>
                    <w:r>
                      <w:rPr>
                        <w:rFonts w:ascii="Times New Roman" w:hAnsi="Times New Roman"/>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59" w:rsidRDefault="009D3959">
      <w:r>
        <w:separator/>
      </w:r>
    </w:p>
  </w:footnote>
  <w:footnote w:type="continuationSeparator" w:id="0">
    <w:p w:rsidR="009D3959" w:rsidRDefault="009D3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31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1E7BC3"/>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D3959"/>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F79AC"/>
    <w:rsid w:val="00B027D5"/>
    <w:rsid w:val="00B306AC"/>
    <w:rsid w:val="00B362BC"/>
    <w:rsid w:val="00B45F6B"/>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15FE40C7"/>
    <w:rsid w:val="177FA8A4"/>
    <w:rsid w:val="19FC64AB"/>
    <w:rsid w:val="1EEBAED2"/>
    <w:rsid w:val="1F59987A"/>
    <w:rsid w:val="1F7E7696"/>
    <w:rsid w:val="1FF74796"/>
    <w:rsid w:val="25C469BC"/>
    <w:rsid w:val="27F33630"/>
    <w:rsid w:val="2809295F"/>
    <w:rsid w:val="2C8F9436"/>
    <w:rsid w:val="2E569438"/>
    <w:rsid w:val="2FFC804C"/>
    <w:rsid w:val="2FFF247E"/>
    <w:rsid w:val="346BD52C"/>
    <w:rsid w:val="35E06AC2"/>
    <w:rsid w:val="377F1FD6"/>
    <w:rsid w:val="377F8881"/>
    <w:rsid w:val="37E00F1D"/>
    <w:rsid w:val="37FB1862"/>
    <w:rsid w:val="37FBBF9C"/>
    <w:rsid w:val="3B5F303D"/>
    <w:rsid w:val="3DBD48F9"/>
    <w:rsid w:val="3DEB0803"/>
    <w:rsid w:val="3EBF2339"/>
    <w:rsid w:val="3FF7863E"/>
    <w:rsid w:val="3FFB1F50"/>
    <w:rsid w:val="3FFFF33E"/>
    <w:rsid w:val="42B57063"/>
    <w:rsid w:val="462F86F9"/>
    <w:rsid w:val="49E58323"/>
    <w:rsid w:val="55E92611"/>
    <w:rsid w:val="56DEF15E"/>
    <w:rsid w:val="57CE6FC3"/>
    <w:rsid w:val="57DB950C"/>
    <w:rsid w:val="59F3367D"/>
    <w:rsid w:val="5B3FA5EF"/>
    <w:rsid w:val="5BEE9D8E"/>
    <w:rsid w:val="5BFEFC1A"/>
    <w:rsid w:val="5D1DC379"/>
    <w:rsid w:val="5D5F0026"/>
    <w:rsid w:val="5DBFE5F4"/>
    <w:rsid w:val="5DCEFCF2"/>
    <w:rsid w:val="5FED3818"/>
    <w:rsid w:val="5FFA9979"/>
    <w:rsid w:val="5FFDCBBA"/>
    <w:rsid w:val="5FFE1BB6"/>
    <w:rsid w:val="64F70956"/>
    <w:rsid w:val="66FB8927"/>
    <w:rsid w:val="6752CC0C"/>
    <w:rsid w:val="675EFCBF"/>
    <w:rsid w:val="67DFBF6E"/>
    <w:rsid w:val="69DA54E5"/>
    <w:rsid w:val="69E78D18"/>
    <w:rsid w:val="69FFAECB"/>
    <w:rsid w:val="6BF412D2"/>
    <w:rsid w:val="6DCFF986"/>
    <w:rsid w:val="6EB7F82E"/>
    <w:rsid w:val="6ED415F7"/>
    <w:rsid w:val="6F5FC3DE"/>
    <w:rsid w:val="6F7F8F99"/>
    <w:rsid w:val="6FBF8F02"/>
    <w:rsid w:val="6FD6736E"/>
    <w:rsid w:val="6FEFF9C0"/>
    <w:rsid w:val="71EE5269"/>
    <w:rsid w:val="72F3A705"/>
    <w:rsid w:val="73FB5C34"/>
    <w:rsid w:val="73FF2B5C"/>
    <w:rsid w:val="75EF5292"/>
    <w:rsid w:val="77575C0F"/>
    <w:rsid w:val="777E1CDD"/>
    <w:rsid w:val="77AB7C64"/>
    <w:rsid w:val="77DED896"/>
    <w:rsid w:val="77E78F9A"/>
    <w:rsid w:val="77FCE61A"/>
    <w:rsid w:val="79BFBFF7"/>
    <w:rsid w:val="79E22C4C"/>
    <w:rsid w:val="79FEC819"/>
    <w:rsid w:val="7B4E21E4"/>
    <w:rsid w:val="7BEF3BCB"/>
    <w:rsid w:val="7C41061E"/>
    <w:rsid w:val="7CA9292A"/>
    <w:rsid w:val="7CBFD6A7"/>
    <w:rsid w:val="7D2EE00E"/>
    <w:rsid w:val="7D9E8F7A"/>
    <w:rsid w:val="7DBD7EDD"/>
    <w:rsid w:val="7EBEADBB"/>
    <w:rsid w:val="7EDAC821"/>
    <w:rsid w:val="7EDF17F9"/>
    <w:rsid w:val="7F2EB811"/>
    <w:rsid w:val="7F3F44A2"/>
    <w:rsid w:val="7F6E0EBF"/>
    <w:rsid w:val="7F6F3A09"/>
    <w:rsid w:val="7F7C1D5D"/>
    <w:rsid w:val="7F7D7F87"/>
    <w:rsid w:val="7F9F14BA"/>
    <w:rsid w:val="7F9F3E95"/>
    <w:rsid w:val="7FD73F34"/>
    <w:rsid w:val="7FD75375"/>
    <w:rsid w:val="7FDD976D"/>
    <w:rsid w:val="7FDFC992"/>
    <w:rsid w:val="7FFD9BBB"/>
    <w:rsid w:val="9ACFE06F"/>
    <w:rsid w:val="9BAAB2D3"/>
    <w:rsid w:val="9DFFAD0B"/>
    <w:rsid w:val="A6CF8DDE"/>
    <w:rsid w:val="B5FF7B71"/>
    <w:rsid w:val="B6E77BC0"/>
    <w:rsid w:val="B7F18F28"/>
    <w:rsid w:val="B9CF6C48"/>
    <w:rsid w:val="B9FE3603"/>
    <w:rsid w:val="BA462796"/>
    <w:rsid w:val="BAD7F2A3"/>
    <w:rsid w:val="BCBDF4D2"/>
    <w:rsid w:val="BDB7625A"/>
    <w:rsid w:val="BEE98983"/>
    <w:rsid w:val="BFCF1F73"/>
    <w:rsid w:val="BFFBAEA3"/>
    <w:rsid w:val="BFFF8C5C"/>
    <w:rsid w:val="D37FCB85"/>
    <w:rsid w:val="D4DF6900"/>
    <w:rsid w:val="D6DE09C5"/>
    <w:rsid w:val="D72F6710"/>
    <w:rsid w:val="D9BF9F98"/>
    <w:rsid w:val="DB372C15"/>
    <w:rsid w:val="DDD6BECF"/>
    <w:rsid w:val="DF3B71A9"/>
    <w:rsid w:val="DF450273"/>
    <w:rsid w:val="DFFFACA7"/>
    <w:rsid w:val="E27DBC76"/>
    <w:rsid w:val="E7D59211"/>
    <w:rsid w:val="EBFDC96F"/>
    <w:rsid w:val="EBFF64D3"/>
    <w:rsid w:val="ED6ED117"/>
    <w:rsid w:val="ED7FEAED"/>
    <w:rsid w:val="EDF07409"/>
    <w:rsid w:val="EE7FB78D"/>
    <w:rsid w:val="EED1461B"/>
    <w:rsid w:val="EEEBE9D9"/>
    <w:rsid w:val="EF523840"/>
    <w:rsid w:val="EF6F5BF4"/>
    <w:rsid w:val="EFBF4016"/>
    <w:rsid w:val="EFFFCD57"/>
    <w:rsid w:val="F2DF9982"/>
    <w:rsid w:val="F3D2A3E5"/>
    <w:rsid w:val="F3EE1FC6"/>
    <w:rsid w:val="F5EECFE7"/>
    <w:rsid w:val="F5FBC85E"/>
    <w:rsid w:val="F6BB355D"/>
    <w:rsid w:val="F6DE5449"/>
    <w:rsid w:val="F6ED206E"/>
    <w:rsid w:val="F7CF665A"/>
    <w:rsid w:val="F7DF3E2F"/>
    <w:rsid w:val="F7F49AEA"/>
    <w:rsid w:val="F7FC8A32"/>
    <w:rsid w:val="F7FF4C2F"/>
    <w:rsid w:val="FAF72A44"/>
    <w:rsid w:val="FB7D3AA5"/>
    <w:rsid w:val="FBBF6674"/>
    <w:rsid w:val="FBBFC830"/>
    <w:rsid w:val="FBD34265"/>
    <w:rsid w:val="FBE3C3BB"/>
    <w:rsid w:val="FC7FC4CD"/>
    <w:rsid w:val="FD7F8A09"/>
    <w:rsid w:val="FDBF91EB"/>
    <w:rsid w:val="FDDEFA72"/>
    <w:rsid w:val="FDDF34C6"/>
    <w:rsid w:val="FDFB6399"/>
    <w:rsid w:val="FDFD61AF"/>
    <w:rsid w:val="FDFDE5CA"/>
    <w:rsid w:val="FDFF12EB"/>
    <w:rsid w:val="FEBEF497"/>
    <w:rsid w:val="FEE97099"/>
    <w:rsid w:val="FEFE8E8E"/>
    <w:rsid w:val="FF4EBCA8"/>
    <w:rsid w:val="FF5B0FE8"/>
    <w:rsid w:val="FF5ECDA4"/>
    <w:rsid w:val="FF6F5E49"/>
    <w:rsid w:val="FF7A7F6C"/>
    <w:rsid w:val="FFBBC298"/>
    <w:rsid w:val="FFDF8883"/>
    <w:rsid w:val="FFE74CB7"/>
    <w:rsid w:val="FFEDA84B"/>
    <w:rsid w:val="FFFB1921"/>
    <w:rsid w:val="FFFBE6C0"/>
    <w:rsid w:val="FFFF1041"/>
    <w:rsid w:val="FFFF4D01"/>
    <w:rsid w:val="FFFFDA15"/>
    <w:rsid w:val="FFFFDF06"/>
    <w:rsid w:val="FFFF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04274C-4D6F-45EA-A0B1-EC843943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annotation text"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har">
    <w:name w:val="页脚 Char"/>
    <w:link w:val="a4"/>
    <w:uiPriority w:val="99"/>
    <w:rPr>
      <w:kern w:val="2"/>
      <w:sz w:val="18"/>
      <w:szCs w:val="18"/>
    </w:rPr>
  </w:style>
  <w:style w:type="paragraph" w:styleId="3">
    <w:name w:val="toc 3"/>
    <w:basedOn w:val="a"/>
    <w:next w:val="a"/>
    <w:uiPriority w:val="39"/>
    <w:unhideWhenUsed/>
    <w:qFormat/>
    <w:pPr>
      <w:ind w:leftChars="400" w:left="840"/>
    </w:pPr>
  </w:style>
  <w:style w:type="paragraph" w:customStyle="1" w:styleId="1">
    <w:name w:val="样式1"/>
    <w:basedOn w:val="a"/>
    <w:qFormat/>
    <w:pPr>
      <w:ind w:firstLineChars="200" w:firstLine="602"/>
    </w:pPr>
    <w:rPr>
      <w:rFonts w:ascii="仿宋" w:eastAsia="仿宋" w:hAnsi="仿宋"/>
      <w:sz w:val="30"/>
      <w:szCs w:val="30"/>
    </w:rPr>
  </w:style>
  <w:style w:type="paragraph" w:styleId="a5">
    <w:name w:val="annotation text"/>
    <w:basedOn w:val="a"/>
    <w:qFormat/>
    <w:pPr>
      <w:jc w:val="left"/>
    </w:pPr>
  </w:style>
  <w:style w:type="paragraph" w:styleId="a4">
    <w:name w:val="footer"/>
    <w:basedOn w:val="a"/>
    <w:link w:val="Char"/>
    <w:uiPriority w:val="99"/>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Pr>
      <w:sz w:val="18"/>
      <w:szCs w:val="18"/>
    </w:rPr>
  </w:style>
  <w:style w:type="paragraph" w:styleId="a8">
    <w:name w:val="Document Map"/>
    <w:basedOn w:val="a"/>
    <w:semiHidden/>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1179</Words>
  <Characters>6722</Characters>
  <Application>Microsoft Office Word</Application>
  <DocSecurity>0</DocSecurity>
  <Lines>56</Lines>
  <Paragraphs>15</Paragraphs>
  <ScaleCrop>false</ScaleCrop>
  <Company>Xtzj.Com</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2023-10-25T14:06:00Z</cp:lastPrinted>
  <dcterms:created xsi:type="dcterms:W3CDTF">2023-10-24T08:32:00Z</dcterms:created>
  <dcterms:modified xsi:type="dcterms:W3CDTF">2023-10-24T08:32:00Z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y fmtid="{D5CDD505-2E9C-101B-9397-08002B2CF9AE}" pid="3" name="ICV">
    <vt:lpwstr>F51A8593D670F70A4D603765B849ED0B</vt:lpwstr>
  </property>
</Properties>
</file>