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E1" w:rsidRDefault="00AE0CE3" w:rsidP="00646C99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8B3274" w:rsidRPr="008B327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单臂临床试验用于支持抗肿瘤药上市申请的适用性技术指导原则</w:t>
      </w:r>
      <w:r w:rsidR="008B3274" w:rsidRPr="00F96B1C">
        <w:rPr>
          <w:rFonts w:ascii="方正小标宋简体" w:eastAsia="方正小标宋简体" w:hAnsi="Calibri" w:cs="Times New Roman" w:hint="eastAsia"/>
          <w:sz w:val="36"/>
          <w:szCs w:val="36"/>
        </w:rPr>
        <w:t>（征求意见稿）</w:t>
      </w:r>
      <w:r w:rsidR="008B3274">
        <w:rPr>
          <w:rFonts w:ascii="方正小标宋简体" w:eastAsia="方正小标宋简体" w:hAnsi="Calibri" w:cs="Times New Roman" w:hint="eastAsia"/>
          <w:sz w:val="36"/>
          <w:szCs w:val="36"/>
        </w:rPr>
        <w:t>》</w:t>
      </w:r>
      <w:r>
        <w:rPr>
          <w:rFonts w:ascii="方正小标宋简体" w:eastAsia="方正小标宋简体" w:hAnsi="Calibri" w:cs="Times New Roman"/>
          <w:sz w:val="36"/>
          <w:szCs w:val="36"/>
        </w:rPr>
        <w:t>起草说明</w:t>
      </w:r>
    </w:p>
    <w:p w:rsidR="00646C99" w:rsidRDefault="00646C99" w:rsidP="00F96B1C">
      <w:pPr>
        <w:ind w:firstLineChars="175" w:firstLine="630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075F16" w:rsidRPr="00075F16" w:rsidRDefault="000360AD" w:rsidP="000360AD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为了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阐明当前对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单臂临床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试验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用于支持抗肿瘤药上市申请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适用性的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认识，以期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指导企业在完成早期研究后，更好地评估是否适合开展单臂临床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试验作为关键临床研究用以支持后续的上市申请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proofErr w:type="gramStart"/>
      <w:r w:rsidR="00FD727D">
        <w:rPr>
          <w:rFonts w:ascii="仿宋_GB2312" w:eastAsia="仿宋_GB2312" w:hint="eastAsia"/>
          <w:sz w:val="32"/>
          <w:szCs w:val="32"/>
        </w:rPr>
        <w:t>药审中心</w:t>
      </w:r>
      <w:proofErr w:type="gramEnd"/>
      <w:r>
        <w:rPr>
          <w:rFonts w:ascii="仿宋_GB2312" w:eastAsia="仿宋_GB2312"/>
          <w:sz w:val="32"/>
          <w:szCs w:val="32"/>
        </w:rPr>
        <w:t>撰写了</w:t>
      </w:r>
      <w:r>
        <w:rPr>
          <w:rFonts w:ascii="仿宋_GB2312" w:eastAsia="仿宋_GB2312" w:hint="eastAsia"/>
          <w:sz w:val="32"/>
          <w:szCs w:val="32"/>
        </w:rPr>
        <w:t>《</w:t>
      </w:r>
      <w:r w:rsidRPr="000222E3">
        <w:rPr>
          <w:rFonts w:ascii="仿宋_GB2312" w:eastAsia="仿宋_GB2312" w:hint="eastAsia"/>
          <w:sz w:val="32"/>
          <w:szCs w:val="32"/>
        </w:rPr>
        <w:t>单臂临床试验用于支持抗肿瘤药上市申请的适用性技术指导原则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/>
          <w:color w:val="000000"/>
          <w:sz w:val="32"/>
          <w:szCs w:val="32"/>
        </w:rPr>
        <w:t>形成</w:t>
      </w:r>
      <w:r w:rsidRPr="00336F79">
        <w:rPr>
          <w:rFonts w:ascii="仿宋" w:eastAsia="仿宋" w:hAnsi="仿宋" w:cs="Times New Roman" w:hint="eastAsia"/>
          <w:color w:val="000000"/>
          <w:sz w:val="32"/>
          <w:szCs w:val="32"/>
        </w:rPr>
        <w:t>征求意见稿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。现将有关情况说明如下：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:rsidR="000360AD" w:rsidRDefault="000360AD" w:rsidP="000360A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的研发策略显著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缩短了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药的上市时间；特别是近年来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，许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多新药在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临床研究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早期阶段就显现出非常突出的有效性数据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越来越多的研发企业希望采用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支持抗肿瘤药物的上市申请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360AD" w:rsidRPr="00B72940" w:rsidRDefault="000360AD" w:rsidP="000360A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通过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支持抗肿瘤药物的加速批准，是以患者为核心，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以临床价值为导向，适当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权衡获益与风险的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结果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。与公认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金标准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随机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试验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结果相比，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的结果用于新药获益与风险评估具有一定的不确定性。对于晚期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恶性肿瘤患者而言，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虽然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仍存在未满足的临床需求，但是越来越多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创新药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的上市，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使患者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的生存期不断延长，</w:t>
      </w:r>
      <w:proofErr w:type="gramStart"/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部分瘤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种已</w:t>
      </w:r>
      <w:proofErr w:type="gramEnd"/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呈现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慢病化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特征；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一些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肿瘤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治疗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领域已逐步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从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无药可治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向“有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药可治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”、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有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药可选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的方向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发展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。在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这种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药物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研发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格局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和临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床实践变化的趋势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下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单臂临床试验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不确定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性风险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可接受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程度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也在逐步变化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；因此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，通过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支持批准药物上市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时，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必须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严格其适用条件，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确保其治疗获益大于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自身不确定性所带来的风险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尽可能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扩大获益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风险比。</w:t>
      </w:r>
    </w:p>
    <w:p w:rsidR="008F7952" w:rsidRDefault="008F7952" w:rsidP="00646C99">
      <w:pPr>
        <w:spacing w:line="360" w:lineRule="auto"/>
        <w:ind w:firstLineChars="200" w:firstLine="640"/>
        <w:contextualSpacing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二、</w:t>
      </w:r>
      <w:r>
        <w:rPr>
          <w:rFonts w:ascii="楷体_GB2312" w:eastAsia="楷体_GB2312" w:hAnsi="Times New Roman" w:cs="Times New Roman"/>
          <w:sz w:val="32"/>
          <w:szCs w:val="32"/>
        </w:rPr>
        <w:t>起草</w:t>
      </w:r>
      <w:r>
        <w:rPr>
          <w:rFonts w:ascii="楷体_GB2312" w:eastAsia="楷体_GB2312" w:hAnsi="Times New Roman" w:cs="Times New Roman" w:hint="eastAsia"/>
          <w:sz w:val="32"/>
          <w:szCs w:val="32"/>
        </w:rPr>
        <w:t>过程</w:t>
      </w:r>
    </w:p>
    <w:p w:rsidR="008F7952" w:rsidRDefault="000360AD" w:rsidP="000360A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本指导原则</w:t>
      </w:r>
      <w:proofErr w:type="gramStart"/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由化药</w:t>
      </w:r>
      <w:proofErr w:type="gramEnd"/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临床一部牵头，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起草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工作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2022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月启动，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形成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大纲及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初稿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8F7952">
        <w:rPr>
          <w:rFonts w:ascii="仿宋_GB2312" w:eastAsia="仿宋_GB2312" w:hint="eastAsia"/>
          <w:sz w:val="32"/>
          <w:szCs w:val="32"/>
        </w:rPr>
        <w:t>之后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向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部分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临床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专家定向征求意见，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反馈意见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再次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进行修订</w:t>
      </w:r>
      <w:r w:rsidR="00FD727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完善</w:t>
      </w:r>
      <w:r w:rsidR="00FD727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，后</w:t>
      </w:r>
      <w:r w:rsidR="008F7952">
        <w:rPr>
          <w:rFonts w:ascii="仿宋" w:eastAsia="仿宋" w:hAnsi="仿宋" w:cs="Times New Roman" w:hint="eastAsia"/>
          <w:sz w:val="32"/>
          <w:szCs w:val="32"/>
        </w:rPr>
        <w:t>经</w:t>
      </w:r>
      <w:proofErr w:type="gramStart"/>
      <w:r w:rsidR="008F7952">
        <w:rPr>
          <w:rFonts w:ascii="仿宋" w:eastAsia="仿宋" w:hAnsi="仿宋" w:cs="Times New Roman"/>
          <w:sz w:val="32"/>
          <w:szCs w:val="32"/>
        </w:rPr>
        <w:t>药审中心</w:t>
      </w:r>
      <w:proofErr w:type="gramEnd"/>
      <w:r w:rsidR="008F7952">
        <w:rPr>
          <w:rFonts w:ascii="仿宋" w:eastAsia="仿宋" w:hAnsi="仿宋" w:cs="Times New Roman"/>
          <w:sz w:val="32"/>
          <w:szCs w:val="32"/>
        </w:rPr>
        <w:t>内部</w:t>
      </w:r>
      <w:r w:rsidR="008F7952">
        <w:rPr>
          <w:rFonts w:ascii="仿宋" w:eastAsia="仿宋" w:hAnsi="仿宋" w:cs="Times New Roman" w:hint="eastAsia"/>
          <w:sz w:val="32"/>
          <w:szCs w:val="32"/>
        </w:rPr>
        <w:t>讨论，以及</w:t>
      </w:r>
      <w:r w:rsidR="008F7952">
        <w:rPr>
          <w:rFonts w:ascii="仿宋" w:eastAsia="仿宋" w:hAnsi="仿宋" w:cs="Times New Roman"/>
          <w:sz w:val="32"/>
          <w:szCs w:val="32"/>
        </w:rPr>
        <w:t>技术委员会审核，</w:t>
      </w:r>
      <w:r w:rsidR="008F7952">
        <w:rPr>
          <w:rFonts w:ascii="仿宋" w:eastAsia="仿宋" w:hAnsi="仿宋" w:cs="Times New Roman" w:hint="eastAsia"/>
          <w:sz w:val="32"/>
          <w:szCs w:val="32"/>
        </w:rPr>
        <w:t>形成</w:t>
      </w:r>
      <w:r w:rsidR="008F7952">
        <w:rPr>
          <w:rFonts w:ascii="仿宋" w:eastAsia="仿宋" w:hAnsi="仿宋" w:cs="Times New Roman"/>
          <w:sz w:val="32"/>
          <w:szCs w:val="32"/>
        </w:rPr>
        <w:t>征求意见稿。</w:t>
      </w:r>
    </w:p>
    <w:p w:rsidR="008F7952" w:rsidRDefault="008F7952" w:rsidP="008F7952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0360AD" w:rsidRPr="00B72940" w:rsidRDefault="000360AD" w:rsidP="000360AD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SAT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不设立平行对照，而是采用外部对照，如历史对照，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即采用他人的或过去的研究结果，与试验组进行对照比较。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由于历史对照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数据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来自不同时期的不同研究，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未设立平行对照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情况下，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SAT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在评价时会引入偏倚因素，这导致采用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结果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获益风险评估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依据时，存在多种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不确定性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。限定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单臂适用条件，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即是要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确保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目标适应症人群中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药物的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治疗获益大于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SAT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自身不确定性所带来的风险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尽可能</w:t>
      </w:r>
      <w:r w:rsidRPr="00A920C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扩大获益</w:t>
      </w:r>
      <w:r w:rsidRPr="00A920C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风险比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360AD" w:rsidRPr="000360AD" w:rsidRDefault="000360AD" w:rsidP="000360AD">
      <w:pPr>
        <w:spacing w:line="560" w:lineRule="exact"/>
        <w:ind w:firstLineChars="200" w:firstLine="64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在“背景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部分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介绍了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本指导原则的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适用范围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及撰写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目的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之后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，阐述了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单臂临床试验的局限性，</w:t>
      </w:r>
      <w:r w:rsidR="00FD727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基于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单臂研究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局限性，进而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列举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了当前单臂临床试验作为关键注册研究的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适应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条件。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由于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单臂研究通常支持药物的附条件上市，因此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指导原则中，</w:t>
      </w:r>
      <w:r w:rsidR="00FD727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还对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确证性临床试验的要求进行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了阐述。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在“其他关注的问题”部分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进一步强调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了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“探索最优给药策略”、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关注缓解质量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、“对安全性的</w:t>
      </w:r>
      <w:proofErr w:type="gramStart"/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考量</w:t>
      </w:r>
      <w:proofErr w:type="gramEnd"/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”、“对联合用药的</w:t>
      </w:r>
      <w:proofErr w:type="gramStart"/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考量</w:t>
      </w:r>
      <w:proofErr w:type="gramEnd"/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”、“关注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IRC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的应用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”、“关注</w:t>
      </w:r>
      <w:r w:rsidR="00FD727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伴随诊断</w:t>
      </w:r>
      <w:r w:rsidRPr="00B729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”等</w:t>
      </w:r>
      <w:r w:rsidRPr="00B7294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需特别关注的重点问题。</w:t>
      </w:r>
      <w:bookmarkStart w:id="0" w:name="_GoBack"/>
      <w:bookmarkEnd w:id="0"/>
    </w:p>
    <w:sectPr w:rsidR="000360AD" w:rsidRPr="000360A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56" w:rsidRDefault="00323856" w:rsidP="00075F16">
      <w:r>
        <w:separator/>
      </w:r>
    </w:p>
  </w:endnote>
  <w:endnote w:type="continuationSeparator" w:id="0">
    <w:p w:rsidR="00323856" w:rsidRDefault="00323856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FD727D" w:rsidRPr="00FD727D">
          <w:rPr>
            <w:noProof/>
            <w:sz w:val="28"/>
            <w:szCs w:val="28"/>
            <w:lang w:val="zh-CN"/>
          </w:rPr>
          <w:t>3</w:t>
        </w:r>
        <w:r w:rsidRPr="00CD13E0">
          <w:rPr>
            <w:sz w:val="28"/>
            <w:szCs w:val="28"/>
          </w:rPr>
          <w:fldChar w:fldCharType="end"/>
        </w:r>
      </w:p>
    </w:sdtContent>
  </w:sdt>
  <w:p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56" w:rsidRDefault="00323856" w:rsidP="00075F16">
      <w:r>
        <w:separator/>
      </w:r>
    </w:p>
  </w:footnote>
  <w:footnote w:type="continuationSeparator" w:id="0">
    <w:p w:rsidR="00323856" w:rsidRDefault="00323856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2419C"/>
    <w:rsid w:val="00024BEF"/>
    <w:rsid w:val="00030CE0"/>
    <w:rsid w:val="000360AD"/>
    <w:rsid w:val="00043DB2"/>
    <w:rsid w:val="0004539E"/>
    <w:rsid w:val="00051927"/>
    <w:rsid w:val="00056F96"/>
    <w:rsid w:val="00063684"/>
    <w:rsid w:val="00075F16"/>
    <w:rsid w:val="00092970"/>
    <w:rsid w:val="000A3D1E"/>
    <w:rsid w:val="000B7A8D"/>
    <w:rsid w:val="000C42A8"/>
    <w:rsid w:val="000D5644"/>
    <w:rsid w:val="000E21D2"/>
    <w:rsid w:val="000F22A4"/>
    <w:rsid w:val="00105592"/>
    <w:rsid w:val="00116607"/>
    <w:rsid w:val="001179D9"/>
    <w:rsid w:val="00132177"/>
    <w:rsid w:val="00136B79"/>
    <w:rsid w:val="00141B5E"/>
    <w:rsid w:val="00145CDD"/>
    <w:rsid w:val="00162337"/>
    <w:rsid w:val="00164A89"/>
    <w:rsid w:val="00170779"/>
    <w:rsid w:val="00181C2E"/>
    <w:rsid w:val="001A3392"/>
    <w:rsid w:val="001A5024"/>
    <w:rsid w:val="001A57A9"/>
    <w:rsid w:val="001C668C"/>
    <w:rsid w:val="001E0C2E"/>
    <w:rsid w:val="001E11E7"/>
    <w:rsid w:val="001F2CCF"/>
    <w:rsid w:val="001F4940"/>
    <w:rsid w:val="00203638"/>
    <w:rsid w:val="00234BFF"/>
    <w:rsid w:val="00242662"/>
    <w:rsid w:val="0025060E"/>
    <w:rsid w:val="00252786"/>
    <w:rsid w:val="00262D7F"/>
    <w:rsid w:val="00272EEF"/>
    <w:rsid w:val="002837C8"/>
    <w:rsid w:val="002902BA"/>
    <w:rsid w:val="002A5EE7"/>
    <w:rsid w:val="002D008B"/>
    <w:rsid w:val="002D4CA9"/>
    <w:rsid w:val="002E611F"/>
    <w:rsid w:val="002F2FB8"/>
    <w:rsid w:val="002F30E5"/>
    <w:rsid w:val="002F7D8B"/>
    <w:rsid w:val="00300806"/>
    <w:rsid w:val="00314F69"/>
    <w:rsid w:val="00321F79"/>
    <w:rsid w:val="0032336D"/>
    <w:rsid w:val="00323856"/>
    <w:rsid w:val="0032492F"/>
    <w:rsid w:val="003264EC"/>
    <w:rsid w:val="00327EA3"/>
    <w:rsid w:val="003345F9"/>
    <w:rsid w:val="00335E3F"/>
    <w:rsid w:val="00336F79"/>
    <w:rsid w:val="0036377E"/>
    <w:rsid w:val="003656D2"/>
    <w:rsid w:val="00381E4F"/>
    <w:rsid w:val="00390836"/>
    <w:rsid w:val="003A3F76"/>
    <w:rsid w:val="003A5176"/>
    <w:rsid w:val="003B10CB"/>
    <w:rsid w:val="003E0795"/>
    <w:rsid w:val="00403F19"/>
    <w:rsid w:val="00404D62"/>
    <w:rsid w:val="0042300D"/>
    <w:rsid w:val="00450E02"/>
    <w:rsid w:val="00452E41"/>
    <w:rsid w:val="00454B56"/>
    <w:rsid w:val="00464311"/>
    <w:rsid w:val="00472C54"/>
    <w:rsid w:val="00480D08"/>
    <w:rsid w:val="00485B27"/>
    <w:rsid w:val="00492C9C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507926"/>
    <w:rsid w:val="00521602"/>
    <w:rsid w:val="0052309E"/>
    <w:rsid w:val="00531384"/>
    <w:rsid w:val="00532FEE"/>
    <w:rsid w:val="005407A3"/>
    <w:rsid w:val="00541369"/>
    <w:rsid w:val="00547EB1"/>
    <w:rsid w:val="005623B3"/>
    <w:rsid w:val="00565BFE"/>
    <w:rsid w:val="0057462B"/>
    <w:rsid w:val="00593563"/>
    <w:rsid w:val="00594B31"/>
    <w:rsid w:val="005A0798"/>
    <w:rsid w:val="005A2C81"/>
    <w:rsid w:val="005A4638"/>
    <w:rsid w:val="005C2A8F"/>
    <w:rsid w:val="005D3E4F"/>
    <w:rsid w:val="005D50DF"/>
    <w:rsid w:val="005D6A6E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46C99"/>
    <w:rsid w:val="00653600"/>
    <w:rsid w:val="00673AF5"/>
    <w:rsid w:val="00676CFA"/>
    <w:rsid w:val="00684140"/>
    <w:rsid w:val="006869B2"/>
    <w:rsid w:val="00692EC7"/>
    <w:rsid w:val="00693BA3"/>
    <w:rsid w:val="006952C5"/>
    <w:rsid w:val="006A1A24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4049"/>
    <w:rsid w:val="00745F67"/>
    <w:rsid w:val="00754EA0"/>
    <w:rsid w:val="00763B72"/>
    <w:rsid w:val="007836AA"/>
    <w:rsid w:val="007841AD"/>
    <w:rsid w:val="00787063"/>
    <w:rsid w:val="007877A3"/>
    <w:rsid w:val="00791AB4"/>
    <w:rsid w:val="00796B22"/>
    <w:rsid w:val="00797400"/>
    <w:rsid w:val="007C1569"/>
    <w:rsid w:val="007E0A40"/>
    <w:rsid w:val="007E2BDD"/>
    <w:rsid w:val="007F11FF"/>
    <w:rsid w:val="007F1CDB"/>
    <w:rsid w:val="007F7576"/>
    <w:rsid w:val="008023C5"/>
    <w:rsid w:val="00813777"/>
    <w:rsid w:val="00816011"/>
    <w:rsid w:val="008307AF"/>
    <w:rsid w:val="00836001"/>
    <w:rsid w:val="008411BD"/>
    <w:rsid w:val="00845228"/>
    <w:rsid w:val="008460DD"/>
    <w:rsid w:val="00846E31"/>
    <w:rsid w:val="00850865"/>
    <w:rsid w:val="00856CE5"/>
    <w:rsid w:val="00863FCE"/>
    <w:rsid w:val="00864BD0"/>
    <w:rsid w:val="00875958"/>
    <w:rsid w:val="00883CFF"/>
    <w:rsid w:val="0089483C"/>
    <w:rsid w:val="008A509E"/>
    <w:rsid w:val="008B1C03"/>
    <w:rsid w:val="008B3274"/>
    <w:rsid w:val="008B5A0E"/>
    <w:rsid w:val="008C60E8"/>
    <w:rsid w:val="008D2777"/>
    <w:rsid w:val="008D5151"/>
    <w:rsid w:val="008D6132"/>
    <w:rsid w:val="008D76E4"/>
    <w:rsid w:val="008E12FE"/>
    <w:rsid w:val="008F4DE3"/>
    <w:rsid w:val="008F7952"/>
    <w:rsid w:val="00920AC1"/>
    <w:rsid w:val="009218D9"/>
    <w:rsid w:val="009236B0"/>
    <w:rsid w:val="00933078"/>
    <w:rsid w:val="00933D0A"/>
    <w:rsid w:val="00942942"/>
    <w:rsid w:val="00945832"/>
    <w:rsid w:val="0094591F"/>
    <w:rsid w:val="00947E8E"/>
    <w:rsid w:val="00952BFC"/>
    <w:rsid w:val="00987B37"/>
    <w:rsid w:val="00993F54"/>
    <w:rsid w:val="00997F02"/>
    <w:rsid w:val="009A6713"/>
    <w:rsid w:val="009B19BE"/>
    <w:rsid w:val="009B3F7B"/>
    <w:rsid w:val="009D1816"/>
    <w:rsid w:val="009D72CB"/>
    <w:rsid w:val="009E0239"/>
    <w:rsid w:val="009E2A7A"/>
    <w:rsid w:val="009E663E"/>
    <w:rsid w:val="00A10F3B"/>
    <w:rsid w:val="00A32EEA"/>
    <w:rsid w:val="00A5011F"/>
    <w:rsid w:val="00A60ACC"/>
    <w:rsid w:val="00A66423"/>
    <w:rsid w:val="00A777D4"/>
    <w:rsid w:val="00A85D16"/>
    <w:rsid w:val="00A91D9A"/>
    <w:rsid w:val="00A956C3"/>
    <w:rsid w:val="00AB2803"/>
    <w:rsid w:val="00AC57DF"/>
    <w:rsid w:val="00AC67D6"/>
    <w:rsid w:val="00AC6F0C"/>
    <w:rsid w:val="00AC7944"/>
    <w:rsid w:val="00AD19CB"/>
    <w:rsid w:val="00AE0CE3"/>
    <w:rsid w:val="00AE4359"/>
    <w:rsid w:val="00AE5239"/>
    <w:rsid w:val="00AE5DB0"/>
    <w:rsid w:val="00AF00ED"/>
    <w:rsid w:val="00AF3A8D"/>
    <w:rsid w:val="00B02C4F"/>
    <w:rsid w:val="00B03039"/>
    <w:rsid w:val="00B14FD4"/>
    <w:rsid w:val="00B340F7"/>
    <w:rsid w:val="00B353ED"/>
    <w:rsid w:val="00B37034"/>
    <w:rsid w:val="00B50043"/>
    <w:rsid w:val="00B56EE5"/>
    <w:rsid w:val="00B62821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3DFF"/>
    <w:rsid w:val="00BD4B08"/>
    <w:rsid w:val="00BE13E7"/>
    <w:rsid w:val="00BE55FC"/>
    <w:rsid w:val="00BF6E87"/>
    <w:rsid w:val="00BF7256"/>
    <w:rsid w:val="00C218D5"/>
    <w:rsid w:val="00C3116A"/>
    <w:rsid w:val="00C32097"/>
    <w:rsid w:val="00C33E95"/>
    <w:rsid w:val="00C34EC6"/>
    <w:rsid w:val="00C417E0"/>
    <w:rsid w:val="00C41A55"/>
    <w:rsid w:val="00C52A5B"/>
    <w:rsid w:val="00C54BBE"/>
    <w:rsid w:val="00C7477B"/>
    <w:rsid w:val="00C829EB"/>
    <w:rsid w:val="00C8502F"/>
    <w:rsid w:val="00C85D14"/>
    <w:rsid w:val="00C87F6E"/>
    <w:rsid w:val="00C9139E"/>
    <w:rsid w:val="00C91773"/>
    <w:rsid w:val="00CA1D93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16C36"/>
    <w:rsid w:val="00D25CEB"/>
    <w:rsid w:val="00D34634"/>
    <w:rsid w:val="00D377B5"/>
    <w:rsid w:val="00D47D7F"/>
    <w:rsid w:val="00D51271"/>
    <w:rsid w:val="00D552BA"/>
    <w:rsid w:val="00D74D7E"/>
    <w:rsid w:val="00D90E9A"/>
    <w:rsid w:val="00D93B8D"/>
    <w:rsid w:val="00DA4D16"/>
    <w:rsid w:val="00DB629B"/>
    <w:rsid w:val="00DB7D1D"/>
    <w:rsid w:val="00DD06B3"/>
    <w:rsid w:val="00DD3CB9"/>
    <w:rsid w:val="00DE22F5"/>
    <w:rsid w:val="00DF130C"/>
    <w:rsid w:val="00E13CCC"/>
    <w:rsid w:val="00E178FB"/>
    <w:rsid w:val="00E224BE"/>
    <w:rsid w:val="00E23551"/>
    <w:rsid w:val="00E27AE5"/>
    <w:rsid w:val="00E3462D"/>
    <w:rsid w:val="00E34CAA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D7447"/>
    <w:rsid w:val="00EE057F"/>
    <w:rsid w:val="00EE390E"/>
    <w:rsid w:val="00EE5FDB"/>
    <w:rsid w:val="00EE7BE7"/>
    <w:rsid w:val="00EF2D70"/>
    <w:rsid w:val="00EF525A"/>
    <w:rsid w:val="00F04157"/>
    <w:rsid w:val="00F11BA1"/>
    <w:rsid w:val="00F23423"/>
    <w:rsid w:val="00F24154"/>
    <w:rsid w:val="00F30E89"/>
    <w:rsid w:val="00F3186A"/>
    <w:rsid w:val="00F37A02"/>
    <w:rsid w:val="00F50030"/>
    <w:rsid w:val="00F53995"/>
    <w:rsid w:val="00F824AE"/>
    <w:rsid w:val="00F849EA"/>
    <w:rsid w:val="00F873AF"/>
    <w:rsid w:val="00F90652"/>
    <w:rsid w:val="00F96B1C"/>
    <w:rsid w:val="00FA7367"/>
    <w:rsid w:val="00FB4D5F"/>
    <w:rsid w:val="00FD727D"/>
    <w:rsid w:val="00FE7EE1"/>
    <w:rsid w:val="00FF0325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9DD81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  <w:style w:type="paragraph" w:styleId="aa">
    <w:name w:val="List Paragraph"/>
    <w:basedOn w:val="a"/>
    <w:uiPriority w:val="34"/>
    <w:qFormat/>
    <w:rsid w:val="00F96B1C"/>
    <w:pPr>
      <w:ind w:firstLineChars="200" w:firstLine="420"/>
    </w:pPr>
  </w:style>
  <w:style w:type="character" w:styleId="ab">
    <w:name w:val="Strong"/>
    <w:basedOn w:val="a0"/>
    <w:qFormat/>
    <w:rsid w:val="00646C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8E65-B8F9-4240-BE38-F8A7AEE0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唐凌</cp:lastModifiedBy>
  <cp:revision>7</cp:revision>
  <cp:lastPrinted>2020-04-26T01:53:00Z</cp:lastPrinted>
  <dcterms:created xsi:type="dcterms:W3CDTF">2022-04-11T01:43:00Z</dcterms:created>
  <dcterms:modified xsi:type="dcterms:W3CDTF">2022-06-20T09:01:00Z</dcterms:modified>
</cp:coreProperties>
</file>