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513E" w:rsidP="009B22E4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5A513E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5A513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7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5A513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核酸检测试剂盒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20213400495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呼吸道病原菌核酸检测试剂盒（恒温扩增芯片法）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百康芯（天津）生物科技有限公司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20213400496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陡脉冲治疗仪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天津市鹰泰利安康医疗科技有限责任公司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20213090497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用血液灌流器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重庆希尔康血液净化器材研发有限公司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20213100498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人工生物心脏瓣膜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金仕生物科技（常熟）有限公司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20213130499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骨水泥型人工髋关节组件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20213130500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一次性使用内窥镜注射针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浙江创想医学科技有限公司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深圳市信立泰生物医疗工程有限公司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20213030502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牙科激光选区熔化钛合金粉末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西安欧中材料科技有限公司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0213170503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氧化膜单铆室间隔缺损封堵器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江西三鑫医疗科技股份有限公司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20213100507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胸骨板系统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江苏双羊医疗器械有限公司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颈椎后路内固定系统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深圳市沃尔德外科医疗器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肋骨接骨板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兰州医健增材制造有限公司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普瑞德医疗器械科技江苏有限公司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造影导丝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一次性使用椎间盘穿刺针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苏州沙力医疗器械有限公司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江西三鑫医疗科技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20213100515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一次性使用避光延长管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金属鹅头接骨板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MTHFR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基因多态性检测试剂盒（荧光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厦门致善生物科技股份有限公司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解脲脲原体核酸检测试剂盒（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中山大学达安基因股份有限公司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α-L-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岩藻糖苷酶测定试剂盒（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CNPF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底物法）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山东博科生物产业有限公司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人脲原体（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UU/UP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）核酸分型检测试剂盒（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江苏睿玻生物科技有限公司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人型支原体（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MH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）核酸检测试剂盒（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江苏睿玻生物科技有限公司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EGFR/K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RAS/BRAF/PIK3CA/ALK/ROS1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基因突变检测试剂盒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可逆末端终止测序法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元码基因科技（苏州）有限公司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神经元特异性烯醇化酶（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NSE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人附睾蛋白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HE4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人附睾蛋白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测定试剂盒（直接化学发光法）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糖类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19-9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CA19-9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广州科方生物技术股份有限公司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族链球菌（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GBS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异常凝血酶原测定试剂盒（化学发光免疫分析法）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迪瑞医疗科技股份有限公司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氨基酸、肉碱和琥珀酰丙酮多项质控品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杭州杰毅麦特医疗器械有限公司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20213070533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一次性使用双极高频止血钳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杭州安杰思医学科技股份有限公司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20213010534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恒温核酸扩增荧光检测分析仪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广州迪澳生物科技有限公司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20213220535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双极等离子高频手术设备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广东德弘医疗设备有限公司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20213010536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实时荧光定量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20213220537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关节镜手术动力设备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桐庐博益医疗器械有限公司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20213010538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一次性使用等离子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成都美创医疗科技股份有限公司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20213010539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一次性使用电动腔镜直线型切割吻合器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宁波维尔凯迪医疗器械有限公司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20213010540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IgM/IgG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胶体金法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艾维可生物科技有限公司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细胞因子吸附柱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健帆生物科技集团股份有限公司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20213100542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深圳市天可医疗科技有限公司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空心纤维血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20213100544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一次性使用塑料血袋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北京博德桑特输采血器材有限责任公司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20213100546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四川肾友达科技有限公司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20213100547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青岛德迈迪医疗科技有限公司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20213020548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输液消毒接头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昊朗科技（佛山）有限公司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江苏隆泰丰医疗器械有限公司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20213020550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聚醚醚酮骨锚钉系统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一次性使用防针刺无菌注射针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聚民生物科技有限公司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天津立远医疗科技有限责任公司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心凯诺医疗科技（上海）有限公司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北京德益达美医疗科技有限公司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陶瓷内衬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一次性使用自毁型注射笔用针头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杭州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循环上皮细胞分离仪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杭州华得森生物技术有限公司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20213220558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深圳索感科技有限公司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20213010559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基因测序仪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嘉检（广州）生物工程技术有限公司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20213220560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乳腺摄影立体定位装置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上海联影医疗科技有限公司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20213060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20213060562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20213080563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曲霉半乳甘露聚糖质控品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Rh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血型分型卡（微柱凝胶法）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苏州苏大赛尔免疫生物技术有限公司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诺如病毒核酸检测试剂盒（荧光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上海伯杰医疗科技有限公司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六项呼吸道病毒核酸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上海伯杰医疗科技有限公司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游离前列腺特异抗原（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fPSA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广州科方生物技术股份有限公司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糖类抗原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19-9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测定试剂盒（化学发光免疫分析法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神经元特异性烯醇化酶测定试剂盒（化学发光免疫分析法）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风疹病毒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抗体检测试剂盒（酶联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武汉生命科技股份有限公司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沙眼衣原体核酸检测试剂盒（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中山大学达安基因股份有限公司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诺如病毒核酸检测试剂盒（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中山大学达安基因股份有限公司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20213400573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冠状动脉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血流储备分数计算软件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北京心世纪医疗科技有限公司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20213210574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颅内药物洗脱支架系统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赛诺医疗科学技术股份有限公司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义齿基托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聚合物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河南省民健齿科材料有限公司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20213170576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沈阳百奥医疗器械有限公司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20213160578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灌注泵管系统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颈椎前路固定系统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亲水性纤维敷料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惠州华阳医疗器械有限公司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20213140581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上海斯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经颈静脉肝内穿刺系统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心凯诺医疗科技（上海）有限公司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心脏瓣膜球囊扩张导管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上海微创心通医疗科技有限公司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单髁膝关节假体系统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高交联聚乙烯髋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武汉迈瑞科技有限公司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20213130588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心凯诺医疗科技（上海）有限公司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20213030590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脊柱内固定系统组件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Stryker Spine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20213130242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全覆膜食管支架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20213130243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Visco Technolo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gy Sdn.Bhd.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20213160244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Medos International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20213130245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Cowellmedi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20213170246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染色体非整倍体（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13,18,21,X,Y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）检测试剂盒（多重连接依赖探针扩增法）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MRC-Holland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20213400247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颅内远端血栓抽吸系统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MicroVention Europe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0248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朝日インテック株式会社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20213030249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一次性使用泵用输血器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20213100250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20213030251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血液透析滤过器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ニプロ株式会社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20213100252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双腔取栓导管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LeMaitre Vascular,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20213030258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生物人工心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脏瓣膜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St. Jude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20213130259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植入式心脏起搏器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MicroPort CRM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20213120260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肝功能剪切波量化超声诊断仪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ECHOSENS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20213070261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Siemens Healthcare GmbH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20213060262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输尿管内窥镜及附件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GIMMI GmbH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20213060263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植入式脊髓神经刺激器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St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.Jude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20213120264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半自动体外除颤器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㈜나눔테크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20213080265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光固化复合树脂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松風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20213170282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META BIOMED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20213130283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无针输液接头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BD Switzerland Sàrl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碧迪瑞士公司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20213140284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连续性血液净化管路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Fresenius Medical Care AG &amp; Co. KG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20213100285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PendraCare International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20213030286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쏜다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주식회사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20213140287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株式会社ニデック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20213160291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Volcano Corporation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ECHOSENS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20213060292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腹腔内窥镜夹持及移动控制装置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M.S.T. Medical Su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rgery Technologies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20213010293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一次性使用冷冻探针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ERBE Elektromedizin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20213010294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内窥镜超声活检穿刺针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波士顿科学公司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20212020234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内窥镜超声活检穿刺针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波士顿科学公司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20212020235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氟保护剂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Ultradent Products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20212170236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一次性使用胃肠营养输注管路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. Braun Avitum Italy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20212140237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全瓷义齿用氧化锆瓷块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Doceram Medical Ceramics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20212170238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微创入路装置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SEJONG MEDICAL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20212020239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内窥镜手术手动工具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20212040240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颅内血栓吸引管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Medela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20212140241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非吸收性聚丙烯缝线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Surgical Specialties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20212020253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体外受精培养皿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Nunc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20212180254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一次性导引穿刺活检针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Bard Peripheral Vascular,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20212140255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一次性采样拭子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Puritan Medical Products Company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20212220256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笔式注射器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Ypsomed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12140257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射线骨密度仪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株式会社日立製作所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20212060266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间接检眼镜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株式会社ナイツ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20212160267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脑电测量系统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Natus Medical Incorporated DBA Excel-Tech Ltd.(XLTEK)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20212070268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正压通气治疗机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Fisher &amp; Paykel Healthcare Ltd.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20212080269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牙科低压电动马达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MICRO-NX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Co.,Ltd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20212170270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电动病床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LINET spol. s r.o.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20212150271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眼科医学影像存储传输软件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Topcon Healthcare Solutions EMEA Oy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20212210272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キヤノンメディカルシステムズ株式会社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20212220273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超声诊断系统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ALPINION MEDICAL SYSTEMS CO., LTD.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20212060274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糖化血红蛋白层析柱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ARKRAY Factory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20212220275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数字化移动式摄影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Agfa NV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20212060276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糖化血红蛋白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A1c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定标液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20212400277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皮质醇校准品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Abbott Ireland Diagnostics Division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20212400278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革兰氏阴性菌鉴定及药敏板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Beckma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 Coulter, Inc.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20212400279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型利钠肽（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BNP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20212400280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糖化血红蛋白分析用洗脱液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　アークレイ　ファクトリー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20212400281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关节镜用手术钻头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Smith &amp; Nephew Inc.,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20212040288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一次性使用无菌手术刀片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Swann-Morton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20289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一次性使用旋切刨刀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Smith &amp; Nephew Inc.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20212040290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港澳台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医疗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麻醉呼吸管路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貝斯美德股份有限公司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20212080010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正畸金属托槽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澤方科技有限公司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20212170011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20213160012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20213160013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一次性使用无菌导尿管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太平洋醫材股份有限公司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A513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20212140014</w:t>
            </w:r>
          </w:p>
        </w:tc>
      </w:tr>
    </w:tbl>
    <w:p w:rsidR="00000000" w:rsidRDefault="005A513E">
      <w:pPr>
        <w:rPr>
          <w:rFonts w:ascii="仿宋_GB2312" w:eastAsia="仿宋_GB2312" w:hAnsi="华文仿宋" w:hint="eastAsia"/>
          <w:sz w:val="32"/>
          <w:szCs w:val="32"/>
        </w:rPr>
      </w:pPr>
    </w:p>
    <w:p w:rsidR="005A513E" w:rsidRDefault="005A513E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5A513E">
      <w:footerReference w:type="even" r:id="rId6"/>
      <w:footerReference w:type="default" r:id="rId7"/>
      <w:pgSz w:w="11906" w:h="16838"/>
      <w:pgMar w:top="1928" w:right="1531" w:bottom="1701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3E" w:rsidRDefault="005A513E">
      <w:r>
        <w:separator/>
      </w:r>
    </w:p>
  </w:endnote>
  <w:endnote w:type="continuationSeparator" w:id="0">
    <w:p w:rsidR="005A513E" w:rsidRDefault="005A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22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A513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Uw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K87RTC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5A513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22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905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541B2B" w:rsidRDefault="005A513E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541B2B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541B2B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541B2B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41B2B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41B2B">
                            <w:rPr>
                              <w:sz w:val="28"/>
                              <w:szCs w:val="28"/>
                            </w:rPr>
                            <w:instrText xml:space="preserve"> PA</w:instrText>
                          </w:r>
                          <w:r w:rsidRPr="00541B2B">
                            <w:rPr>
                              <w:sz w:val="28"/>
                              <w:szCs w:val="28"/>
                            </w:rPr>
                            <w:instrText xml:space="preserve">GE  \* MERGEFORMAT </w:instrText>
                          </w:r>
                          <w:r w:rsidRPr="00541B2B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22E4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 w:rsidRPr="00541B2B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541B2B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41B2B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541B2B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2.85pt;margin-top:0;width:84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eOwg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" filled="f" stroked="f">
              <v:textbox style="mso-fit-shape-to-text:t" inset="0,0,0,0">
                <w:txbxContent>
                  <w:p w:rsidR="00000000" w:rsidRPr="00541B2B" w:rsidRDefault="005A513E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541B2B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541B2B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541B2B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541B2B">
                      <w:rPr>
                        <w:sz w:val="28"/>
                        <w:szCs w:val="28"/>
                      </w:rPr>
                      <w:fldChar w:fldCharType="begin"/>
                    </w:r>
                    <w:r w:rsidRPr="00541B2B">
                      <w:rPr>
                        <w:sz w:val="28"/>
                        <w:szCs w:val="28"/>
                      </w:rPr>
                      <w:instrText xml:space="preserve"> PA</w:instrText>
                    </w:r>
                    <w:r w:rsidRPr="00541B2B">
                      <w:rPr>
                        <w:sz w:val="28"/>
                        <w:szCs w:val="28"/>
                      </w:rPr>
                      <w:instrText xml:space="preserve">GE  \* MERGEFORMAT </w:instrText>
                    </w:r>
                    <w:r w:rsidRPr="00541B2B">
                      <w:rPr>
                        <w:sz w:val="28"/>
                        <w:szCs w:val="28"/>
                      </w:rPr>
                      <w:fldChar w:fldCharType="separate"/>
                    </w:r>
                    <w:r w:rsidR="009B22E4">
                      <w:rPr>
                        <w:noProof/>
                        <w:sz w:val="28"/>
                        <w:szCs w:val="28"/>
                      </w:rPr>
                      <w:t>11</w:t>
                    </w:r>
                    <w:r w:rsidRPr="00541B2B">
                      <w:rPr>
                        <w:sz w:val="28"/>
                        <w:szCs w:val="28"/>
                      </w:rPr>
                      <w:fldChar w:fldCharType="end"/>
                    </w:r>
                    <w:r w:rsidRPr="00541B2B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541B2B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541B2B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3E" w:rsidRDefault="005A513E">
      <w:r>
        <w:separator/>
      </w:r>
    </w:p>
  </w:footnote>
  <w:footnote w:type="continuationSeparator" w:id="0">
    <w:p w:rsidR="005A513E" w:rsidRDefault="005A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959BB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1B2B"/>
    <w:rsid w:val="005455A8"/>
    <w:rsid w:val="0056324D"/>
    <w:rsid w:val="00564625"/>
    <w:rsid w:val="0056661D"/>
    <w:rsid w:val="00593C49"/>
    <w:rsid w:val="005A513E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B22E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FE83CA"/>
    <w:rsid w:val="17F44E85"/>
    <w:rsid w:val="1FFD7D05"/>
    <w:rsid w:val="21BF9938"/>
    <w:rsid w:val="27BF607A"/>
    <w:rsid w:val="2A8D465A"/>
    <w:rsid w:val="43E2636A"/>
    <w:rsid w:val="4C1A048F"/>
    <w:rsid w:val="4D9BE7EF"/>
    <w:rsid w:val="54F918C9"/>
    <w:rsid w:val="57A6E740"/>
    <w:rsid w:val="591D3208"/>
    <w:rsid w:val="63E446CD"/>
    <w:rsid w:val="66AFF0F4"/>
    <w:rsid w:val="67F4C3F8"/>
    <w:rsid w:val="67FB03ED"/>
    <w:rsid w:val="6BE33ED3"/>
    <w:rsid w:val="6D3BA4D0"/>
    <w:rsid w:val="6D8A8335"/>
    <w:rsid w:val="6F7ED7EE"/>
    <w:rsid w:val="6F7FBE4B"/>
    <w:rsid w:val="7BCE3CFA"/>
    <w:rsid w:val="7BD56413"/>
    <w:rsid w:val="7BF7BF80"/>
    <w:rsid w:val="7D27C682"/>
    <w:rsid w:val="7DBF8F67"/>
    <w:rsid w:val="7E5E1E94"/>
    <w:rsid w:val="7ED62E8A"/>
    <w:rsid w:val="7EDA5283"/>
    <w:rsid w:val="7F4E5EBF"/>
    <w:rsid w:val="7F9B1351"/>
    <w:rsid w:val="7FFB7766"/>
    <w:rsid w:val="7FFF8ABB"/>
    <w:rsid w:val="8D756142"/>
    <w:rsid w:val="A2D9A280"/>
    <w:rsid w:val="B3FF5868"/>
    <w:rsid w:val="BDA93144"/>
    <w:rsid w:val="DABECD77"/>
    <w:rsid w:val="DB695565"/>
    <w:rsid w:val="EA8FD474"/>
    <w:rsid w:val="EDBDC593"/>
    <w:rsid w:val="EE6F6EA0"/>
    <w:rsid w:val="EEF72336"/>
    <w:rsid w:val="FD5BC8F7"/>
    <w:rsid w:val="FD5FE7F8"/>
    <w:rsid w:val="FD7F4DD1"/>
    <w:rsid w:val="FE39216F"/>
    <w:rsid w:val="FFFFA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D3318-39B4-4343-BEE6-5D387367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1224</Words>
  <Characters>6978</Characters>
  <Application>Microsoft Office Word</Application>
  <DocSecurity>0</DocSecurity>
  <Lines>58</Lines>
  <Paragraphs>16</Paragraphs>
  <ScaleCrop>false</ScaleCrop>
  <Company>Xtzj.Com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2021-08-10T08:29:00Z</cp:lastPrinted>
  <dcterms:created xsi:type="dcterms:W3CDTF">2021-08-11T02:15:00Z</dcterms:created>
  <dcterms:modified xsi:type="dcterms:W3CDTF">2021-08-11T02:15:00Z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